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3298" w:rsidRPr="00A15A08" w:rsidRDefault="00DD46E6" w:rsidP="00230B42">
      <w:pPr>
        <w:jc w:val="center"/>
        <w:rPr>
          <w:b/>
          <w:lang w:val="kk-KZ"/>
        </w:rPr>
      </w:pPr>
      <w:r w:rsidRPr="00A15A08">
        <w:rPr>
          <w:b/>
          <w:caps/>
          <w:lang w:val="kk-KZ"/>
        </w:rPr>
        <w:t>Дәрістік кешен</w:t>
      </w:r>
    </w:p>
    <w:p w:rsidR="00F15EEC" w:rsidRPr="00A15A08" w:rsidRDefault="00F15EEC" w:rsidP="00F15EEC">
      <w:pPr>
        <w:jc w:val="center"/>
        <w:rPr>
          <w:lang w:val="kk-KZ"/>
        </w:rPr>
      </w:pPr>
      <w:r>
        <w:rPr>
          <w:lang w:val="kk-KZ"/>
        </w:rPr>
        <w:t xml:space="preserve">1 </w:t>
      </w:r>
      <w:r w:rsidRPr="00A15A08">
        <w:rPr>
          <w:lang w:val="kk-KZ"/>
        </w:rPr>
        <w:t xml:space="preserve"> Модуль – </w:t>
      </w:r>
      <w:r w:rsidR="00265977">
        <w:rPr>
          <w:lang w:val="kk-KZ"/>
        </w:rPr>
        <w:t>ЖАЛПЫ ХИМИЯНЫҢ КЕЙБІР ТЕОРИЯЛЫҚ НЕГІЗДЕРІ</w:t>
      </w:r>
    </w:p>
    <w:p w:rsidR="00FD3298" w:rsidRPr="00A15A08" w:rsidRDefault="00FD3298" w:rsidP="00230B42">
      <w:pPr>
        <w:rPr>
          <w:lang w:val="kk-KZ"/>
        </w:rPr>
      </w:pPr>
    </w:p>
    <w:p w:rsidR="00FD3298" w:rsidRPr="00A15A08" w:rsidRDefault="00FD3298" w:rsidP="00230B42">
      <w:pPr>
        <w:pStyle w:val="1"/>
        <w:jc w:val="center"/>
        <w:rPr>
          <w:sz w:val="24"/>
          <w:szCs w:val="24"/>
        </w:rPr>
      </w:pPr>
      <w:r w:rsidRPr="00A15A08">
        <w:rPr>
          <w:i/>
          <w:iCs/>
          <w:sz w:val="24"/>
          <w:szCs w:val="24"/>
        </w:rPr>
        <w:t>Тақырып № 1</w:t>
      </w:r>
      <w:r w:rsidRPr="00A15A08">
        <w:rPr>
          <w:sz w:val="24"/>
          <w:szCs w:val="24"/>
        </w:rPr>
        <w:t xml:space="preserve"> – Кіріспе. </w:t>
      </w:r>
      <w:r w:rsidR="00265977" w:rsidRPr="00265977">
        <w:rPr>
          <w:b/>
          <w:sz w:val="24"/>
          <w:szCs w:val="24"/>
        </w:rPr>
        <w:t>Ж</w:t>
      </w:r>
      <w:r w:rsidR="00265977" w:rsidRPr="00265977">
        <w:rPr>
          <w:b/>
          <w:sz w:val="24"/>
          <w:szCs w:val="24"/>
        </w:rPr>
        <w:t>алпы химияның кейбір теориялық негіздері</w:t>
      </w:r>
      <w:r w:rsidR="00265977" w:rsidRPr="00A15A08">
        <w:rPr>
          <w:b/>
          <w:bCs/>
          <w:sz w:val="24"/>
          <w:szCs w:val="24"/>
        </w:rPr>
        <w:t xml:space="preserve"> </w:t>
      </w:r>
    </w:p>
    <w:p w:rsidR="00FD3298" w:rsidRPr="00A15A08" w:rsidRDefault="00FD3298" w:rsidP="00230B42">
      <w:pPr>
        <w:pStyle w:val="a3"/>
        <w:rPr>
          <w:sz w:val="24"/>
        </w:rPr>
      </w:pPr>
    </w:p>
    <w:tbl>
      <w:tblPr>
        <w:tblW w:w="0" w:type="auto"/>
        <w:tblLayout w:type="fixed"/>
        <w:tblLook w:val="0000" w:firstRow="0" w:lastRow="0" w:firstColumn="0" w:lastColumn="0" w:noHBand="0" w:noVBand="0"/>
      </w:tblPr>
      <w:tblGrid>
        <w:gridCol w:w="1368"/>
        <w:gridCol w:w="360"/>
        <w:gridCol w:w="8126"/>
      </w:tblGrid>
      <w:tr w:rsidR="00FD3298" w:rsidRPr="00265977" w:rsidTr="00B9245E">
        <w:trPr>
          <w:trHeight w:val="547"/>
        </w:trPr>
        <w:tc>
          <w:tcPr>
            <w:tcW w:w="1368" w:type="dxa"/>
          </w:tcPr>
          <w:p w:rsidR="00FD3298" w:rsidRPr="00A15A08" w:rsidRDefault="00FD3298" w:rsidP="00230B42">
            <w:pPr>
              <w:pStyle w:val="21"/>
              <w:jc w:val="both"/>
              <w:rPr>
                <w:b/>
                <w:bCs/>
                <w:color w:val="auto"/>
                <w:sz w:val="24"/>
              </w:rPr>
            </w:pPr>
            <w:r w:rsidRPr="00A15A08">
              <w:rPr>
                <w:b/>
                <w:bCs/>
                <w:color w:val="auto"/>
                <w:sz w:val="24"/>
              </w:rPr>
              <w:t>Мақсат:</w:t>
            </w:r>
          </w:p>
        </w:tc>
        <w:tc>
          <w:tcPr>
            <w:tcW w:w="8486" w:type="dxa"/>
            <w:gridSpan w:val="2"/>
          </w:tcPr>
          <w:p w:rsidR="00FD3298" w:rsidRPr="00A15A08" w:rsidRDefault="00FD3298" w:rsidP="00230B42">
            <w:pPr>
              <w:pStyle w:val="a7"/>
              <w:jc w:val="both"/>
              <w:rPr>
                <w:sz w:val="24"/>
                <w:szCs w:val="24"/>
                <w:lang w:val="kk-KZ"/>
              </w:rPr>
            </w:pPr>
            <w:r w:rsidRPr="00A15A08">
              <w:rPr>
                <w:sz w:val="24"/>
                <w:szCs w:val="24"/>
                <w:lang w:val="kk-KZ"/>
              </w:rPr>
              <w:t>Химияның мәні мен міндеттерін білу, негізгі түсініктері мен стехиометриялық заңдарын  терең ұғыну</w:t>
            </w:r>
            <w:r w:rsidRPr="00A15A08">
              <w:rPr>
                <w:bCs/>
                <w:sz w:val="24"/>
                <w:szCs w:val="24"/>
                <w:lang w:val="kk-KZ"/>
              </w:rPr>
              <w:t>.</w:t>
            </w:r>
          </w:p>
        </w:tc>
      </w:tr>
      <w:tr w:rsidR="00FD3298" w:rsidRPr="00A15A08" w:rsidTr="00B9245E">
        <w:trPr>
          <w:trHeight w:val="200"/>
        </w:trPr>
        <w:tc>
          <w:tcPr>
            <w:tcW w:w="1368" w:type="dxa"/>
          </w:tcPr>
          <w:p w:rsidR="00FD3298" w:rsidRPr="00A15A08" w:rsidRDefault="00FD3298" w:rsidP="00230B42">
            <w:pPr>
              <w:pStyle w:val="21"/>
              <w:jc w:val="both"/>
              <w:rPr>
                <w:b/>
                <w:bCs/>
                <w:color w:val="auto"/>
                <w:sz w:val="24"/>
              </w:rPr>
            </w:pPr>
            <w:r w:rsidRPr="00A15A08">
              <w:rPr>
                <w:b/>
                <w:bCs/>
                <w:color w:val="auto"/>
                <w:sz w:val="24"/>
              </w:rPr>
              <w:t>Жоспар:</w:t>
            </w:r>
          </w:p>
        </w:tc>
        <w:tc>
          <w:tcPr>
            <w:tcW w:w="360" w:type="dxa"/>
          </w:tcPr>
          <w:p w:rsidR="00FD3298" w:rsidRPr="00A15A08" w:rsidRDefault="00FD3298" w:rsidP="00230B42">
            <w:pPr>
              <w:pStyle w:val="21"/>
              <w:jc w:val="both"/>
              <w:rPr>
                <w:color w:val="auto"/>
                <w:sz w:val="24"/>
              </w:rPr>
            </w:pPr>
            <w:r w:rsidRPr="00A15A08">
              <w:rPr>
                <w:color w:val="auto"/>
                <w:sz w:val="24"/>
              </w:rPr>
              <w:t>1</w:t>
            </w:r>
          </w:p>
        </w:tc>
        <w:tc>
          <w:tcPr>
            <w:tcW w:w="8126" w:type="dxa"/>
          </w:tcPr>
          <w:p w:rsidR="00FD3298" w:rsidRPr="00A15A08" w:rsidRDefault="00FD3298" w:rsidP="00230B42">
            <w:pPr>
              <w:pStyle w:val="31"/>
              <w:rPr>
                <w:b w:val="0"/>
                <w:bCs w:val="0"/>
                <w:i w:val="0"/>
                <w:iCs w:val="0"/>
                <w:color w:val="auto"/>
                <w:sz w:val="24"/>
              </w:rPr>
            </w:pPr>
            <w:r w:rsidRPr="00A15A08">
              <w:rPr>
                <w:b w:val="0"/>
                <w:bCs w:val="0"/>
                <w:i w:val="0"/>
                <w:iCs w:val="0"/>
                <w:color w:val="auto"/>
                <w:sz w:val="24"/>
              </w:rPr>
              <w:t>Химияның мәні, мақсаттары, міндеттері</w:t>
            </w:r>
          </w:p>
        </w:tc>
      </w:tr>
      <w:tr w:rsidR="00FD3298" w:rsidRPr="00A15A08" w:rsidTr="00B9245E">
        <w:trPr>
          <w:trHeight w:val="160"/>
        </w:trPr>
        <w:tc>
          <w:tcPr>
            <w:tcW w:w="1368" w:type="dxa"/>
          </w:tcPr>
          <w:p w:rsidR="00FD3298" w:rsidRPr="00A15A08" w:rsidRDefault="00FD3298" w:rsidP="00230B42">
            <w:pPr>
              <w:pStyle w:val="21"/>
              <w:jc w:val="both"/>
              <w:rPr>
                <w:color w:val="auto"/>
                <w:sz w:val="24"/>
              </w:rPr>
            </w:pPr>
          </w:p>
        </w:tc>
        <w:tc>
          <w:tcPr>
            <w:tcW w:w="360" w:type="dxa"/>
          </w:tcPr>
          <w:p w:rsidR="00FD3298" w:rsidRPr="00A15A08" w:rsidRDefault="00FD3298" w:rsidP="00230B42">
            <w:pPr>
              <w:pStyle w:val="21"/>
              <w:jc w:val="both"/>
              <w:rPr>
                <w:color w:val="auto"/>
                <w:sz w:val="24"/>
              </w:rPr>
            </w:pPr>
            <w:r w:rsidRPr="00A15A08">
              <w:rPr>
                <w:color w:val="auto"/>
                <w:sz w:val="24"/>
              </w:rPr>
              <w:t>2</w:t>
            </w:r>
          </w:p>
        </w:tc>
        <w:tc>
          <w:tcPr>
            <w:tcW w:w="8126" w:type="dxa"/>
          </w:tcPr>
          <w:p w:rsidR="00FD3298" w:rsidRPr="00A15A08" w:rsidRDefault="00FD3298" w:rsidP="00230B42">
            <w:pPr>
              <w:jc w:val="both"/>
              <w:rPr>
                <w:lang w:val="kk-KZ"/>
              </w:rPr>
            </w:pPr>
            <w:r w:rsidRPr="00A15A08">
              <w:rPr>
                <w:lang w:val="kk-KZ"/>
              </w:rPr>
              <w:t>Химияның негізгі түсініктері.</w:t>
            </w:r>
          </w:p>
        </w:tc>
      </w:tr>
      <w:tr w:rsidR="00FD3298" w:rsidRPr="00A15A08" w:rsidTr="00B9245E">
        <w:trPr>
          <w:trHeight w:val="200"/>
        </w:trPr>
        <w:tc>
          <w:tcPr>
            <w:tcW w:w="1368" w:type="dxa"/>
          </w:tcPr>
          <w:p w:rsidR="00FD3298" w:rsidRPr="00A15A08" w:rsidRDefault="00FD3298" w:rsidP="00230B42">
            <w:pPr>
              <w:pStyle w:val="21"/>
              <w:jc w:val="both"/>
              <w:rPr>
                <w:color w:val="auto"/>
                <w:sz w:val="24"/>
              </w:rPr>
            </w:pPr>
          </w:p>
        </w:tc>
        <w:tc>
          <w:tcPr>
            <w:tcW w:w="360" w:type="dxa"/>
          </w:tcPr>
          <w:p w:rsidR="00FD3298" w:rsidRPr="00A15A08" w:rsidRDefault="00FD3298" w:rsidP="00230B42">
            <w:pPr>
              <w:pStyle w:val="21"/>
              <w:jc w:val="both"/>
              <w:rPr>
                <w:color w:val="auto"/>
                <w:sz w:val="24"/>
              </w:rPr>
            </w:pPr>
            <w:r w:rsidRPr="00A15A08">
              <w:rPr>
                <w:color w:val="auto"/>
                <w:sz w:val="24"/>
              </w:rPr>
              <w:t>3</w:t>
            </w:r>
          </w:p>
        </w:tc>
        <w:tc>
          <w:tcPr>
            <w:tcW w:w="8126" w:type="dxa"/>
          </w:tcPr>
          <w:p w:rsidR="00FD3298" w:rsidRPr="00A15A08" w:rsidRDefault="00FD3298" w:rsidP="00230B42">
            <w:pPr>
              <w:jc w:val="both"/>
              <w:rPr>
                <w:lang w:val="kk-KZ"/>
              </w:rPr>
            </w:pPr>
            <w:r w:rsidRPr="00A15A08">
              <w:rPr>
                <w:lang w:val="kk-KZ"/>
              </w:rPr>
              <w:t xml:space="preserve">Химияның негізгі стехиометриялық заңдары.  </w:t>
            </w:r>
          </w:p>
        </w:tc>
      </w:tr>
      <w:tr w:rsidR="00FD3298" w:rsidRPr="00A15A08" w:rsidTr="00B9245E">
        <w:trPr>
          <w:trHeight w:val="200"/>
        </w:trPr>
        <w:tc>
          <w:tcPr>
            <w:tcW w:w="1368" w:type="dxa"/>
          </w:tcPr>
          <w:p w:rsidR="00FD3298" w:rsidRPr="00A15A08" w:rsidRDefault="00FD3298" w:rsidP="00230B42">
            <w:pPr>
              <w:pStyle w:val="21"/>
              <w:jc w:val="both"/>
              <w:rPr>
                <w:color w:val="auto"/>
                <w:sz w:val="24"/>
              </w:rPr>
            </w:pPr>
          </w:p>
        </w:tc>
        <w:tc>
          <w:tcPr>
            <w:tcW w:w="360" w:type="dxa"/>
          </w:tcPr>
          <w:p w:rsidR="00FD3298" w:rsidRPr="00A15A08" w:rsidRDefault="00FD3298" w:rsidP="00230B42">
            <w:pPr>
              <w:pStyle w:val="21"/>
              <w:jc w:val="both"/>
              <w:rPr>
                <w:color w:val="auto"/>
                <w:sz w:val="24"/>
              </w:rPr>
            </w:pPr>
            <w:r w:rsidRPr="00A15A08">
              <w:rPr>
                <w:color w:val="auto"/>
                <w:sz w:val="24"/>
              </w:rPr>
              <w:t>4</w:t>
            </w:r>
          </w:p>
        </w:tc>
        <w:tc>
          <w:tcPr>
            <w:tcW w:w="8126" w:type="dxa"/>
          </w:tcPr>
          <w:p w:rsidR="00FD3298" w:rsidRPr="00A15A08" w:rsidRDefault="00FD3298" w:rsidP="00230B42">
            <w:pPr>
              <w:jc w:val="both"/>
              <w:rPr>
                <w:lang w:val="kk-KZ"/>
              </w:rPr>
            </w:pPr>
            <w:r w:rsidRPr="00A15A08">
              <w:rPr>
                <w:lang w:val="kk-KZ"/>
              </w:rPr>
              <w:t>Химияның  халық шаруашылығындағы орны.</w:t>
            </w:r>
          </w:p>
        </w:tc>
      </w:tr>
    </w:tbl>
    <w:p w:rsidR="00FD3298" w:rsidRPr="00A15A08" w:rsidRDefault="00FD3298" w:rsidP="00230B42">
      <w:pPr>
        <w:pStyle w:val="a3"/>
        <w:jc w:val="both"/>
        <w:rPr>
          <w:sz w:val="24"/>
        </w:rPr>
      </w:pPr>
    </w:p>
    <w:p w:rsidR="00FD3298" w:rsidRPr="00A15A08" w:rsidRDefault="00FD3298" w:rsidP="00230B42">
      <w:pPr>
        <w:pStyle w:val="a3"/>
        <w:ind w:firstLine="708"/>
        <w:jc w:val="both"/>
        <w:rPr>
          <w:sz w:val="24"/>
        </w:rPr>
      </w:pPr>
      <w:r w:rsidRPr="00A15A08">
        <w:rPr>
          <w:sz w:val="24"/>
        </w:rPr>
        <w:t xml:space="preserve">Химия қоршаған ортаны зерттейтін жаратылыстану ғылымдарына жатады. </w:t>
      </w:r>
      <w:r w:rsidRPr="00A15A08">
        <w:rPr>
          <w:b/>
          <w:bCs/>
          <w:sz w:val="24"/>
        </w:rPr>
        <w:t>Химияның зерттеу объектісі – заттар.</w:t>
      </w:r>
      <w:r w:rsidRPr="00A15A08">
        <w:rPr>
          <w:sz w:val="24"/>
        </w:rPr>
        <w:t xml:space="preserve"> Химия заттардың құрамын, қасиеттерін және өзгерістерін зерттейді.  Сонымен қатар ол заттардың өзгерістерге ұшырауы барысында байқалатын физикалық құбылыстарды да зерттейді. Мысалы: реакция нәтижесінде жылудың бөлінуі мен сіңірілуін, ерітінділердің электрөткізгіштігінің өзгеруін, қайнау және қату температураларының төмендеуін және жоғарлауын, химиялық энергияның электр энергиясына айналуын және т.б.</w:t>
      </w:r>
    </w:p>
    <w:p w:rsidR="00FD3298" w:rsidRPr="00A15A08" w:rsidRDefault="00FD3298" w:rsidP="00230B42">
      <w:pPr>
        <w:pStyle w:val="a3"/>
        <w:ind w:firstLine="708"/>
        <w:jc w:val="both"/>
        <w:rPr>
          <w:sz w:val="24"/>
        </w:rPr>
      </w:pPr>
      <w:r w:rsidRPr="00A15A08">
        <w:rPr>
          <w:sz w:val="24"/>
        </w:rPr>
        <w:t>Химия көптеген дербес салаларға бөлінеді: бейорганикалық химия, аналитикалық химия, органикалық химия, биологиялық химия, физикалық химия, коллоидты химия, электрохимия, радиохимия, геохимия, полимерлер химиясы, кванттық химия  және т.б.</w:t>
      </w:r>
    </w:p>
    <w:p w:rsidR="00FD3298" w:rsidRPr="00A15A08" w:rsidRDefault="00FD3298" w:rsidP="00230B42">
      <w:pPr>
        <w:pStyle w:val="a3"/>
        <w:ind w:firstLine="708"/>
        <w:jc w:val="both"/>
        <w:rPr>
          <w:sz w:val="24"/>
        </w:rPr>
      </w:pPr>
      <w:r w:rsidRPr="00A15A08">
        <w:rPr>
          <w:sz w:val="24"/>
        </w:rPr>
        <w:t xml:space="preserve">Химия өнеркәсіпте зор роль атқарады. Химия және мұнай өңдеу  өнеркәсіптері , қара және түрлі түсті металлургия  елдің экономикасының дамуына орасан  ықпал  жасайды.  Химия өнеркәсіптері өндіретін маңызды материалдарға жатады: темірдің алуан түрлі құймалары, түрлі-түсті және қымбат бағалы металдар, құрылыс материалдары, каучук және резина, пластмассалар мен полимерлер, синтетикалық және жасанды талшықтар, қағаз, дәрі-дәрмектердің басым көпшілігі, жуғыш заттар, тыңайтқыштар, пестицидтер. Қазіргі уақытта химияның жетістіктерін әртүрлі тағам қоспалары түрінде тамақ өндірісінде де кең пайдаланады. </w:t>
      </w:r>
    </w:p>
    <w:p w:rsidR="00FD3298" w:rsidRPr="00A15A08" w:rsidRDefault="00FD3298" w:rsidP="00230B42">
      <w:pPr>
        <w:pStyle w:val="a3"/>
        <w:ind w:firstLine="708"/>
        <w:jc w:val="both"/>
        <w:rPr>
          <w:sz w:val="24"/>
        </w:rPr>
      </w:pPr>
      <w:r w:rsidRPr="00A15A08">
        <w:rPr>
          <w:sz w:val="24"/>
        </w:rPr>
        <w:t>Химия – экспериментпен тығыз байланысқан ғылым. Химияның маңызды мақсаттарының бірі - керекті қасиеттерге ие жаңа заттарды синтездеу әдістерін зерттеп табу. Белгілі химиялық қосылыстардың саны орасан көп: ХХ ғасырдың аяғында олардың саны он миллионға жетті.</w:t>
      </w:r>
    </w:p>
    <w:p w:rsidR="00FD3298" w:rsidRPr="00A15A08" w:rsidRDefault="00FD3298" w:rsidP="00230B42">
      <w:pPr>
        <w:pStyle w:val="a3"/>
        <w:ind w:firstLine="708"/>
        <w:jc w:val="both"/>
        <w:rPr>
          <w:sz w:val="24"/>
        </w:rPr>
      </w:pPr>
      <w:r w:rsidRPr="00A15A08">
        <w:rPr>
          <w:sz w:val="24"/>
        </w:rPr>
        <w:t>Химияның алдында экологиялық проблемаларды шешуде үлкен міндеттер тұр. Себебі: көбінесе қоршаған ортаның ластануы - химиялық заттармен шамадан тыс ластанудың, ал қоршаған ортадағы өзгерістер – химиялық және физика-химиялық процестердің нәтижелері болып табылады. Осыған байланысты химияның алдында тұрған өзекті міндеттер:</w:t>
      </w:r>
    </w:p>
    <w:p w:rsidR="00FD3298" w:rsidRPr="00A15A08" w:rsidRDefault="00FD3298" w:rsidP="00230B42">
      <w:pPr>
        <w:pStyle w:val="a3"/>
        <w:ind w:firstLine="708"/>
        <w:jc w:val="both"/>
        <w:rPr>
          <w:sz w:val="24"/>
        </w:rPr>
      </w:pPr>
      <w:r w:rsidRPr="00A15A08">
        <w:rPr>
          <w:sz w:val="24"/>
        </w:rPr>
        <w:t>-қоршаған ортаның өзгеруіне әкеліп соғатын процестердің  химизімін зерттеу;</w:t>
      </w:r>
    </w:p>
    <w:p w:rsidR="00FD3298" w:rsidRPr="00A15A08" w:rsidRDefault="00FD3298" w:rsidP="00230B42">
      <w:pPr>
        <w:pStyle w:val="a3"/>
        <w:ind w:firstLine="708"/>
        <w:jc w:val="both"/>
        <w:rPr>
          <w:sz w:val="24"/>
        </w:rPr>
      </w:pPr>
      <w:r w:rsidRPr="00A15A08">
        <w:rPr>
          <w:sz w:val="24"/>
        </w:rPr>
        <w:t>-қоршаған ортаның құрамын үздіксіз бақылаудың физика-химиялық  әдістерін іздестіру және ұсыну;</w:t>
      </w:r>
    </w:p>
    <w:p w:rsidR="00FD3298" w:rsidRPr="00A15A08" w:rsidRDefault="00FD3298" w:rsidP="00230B42">
      <w:pPr>
        <w:pStyle w:val="a3"/>
        <w:ind w:firstLine="708"/>
        <w:jc w:val="both"/>
        <w:rPr>
          <w:sz w:val="24"/>
        </w:rPr>
      </w:pPr>
      <w:r w:rsidRPr="00A15A08">
        <w:rPr>
          <w:sz w:val="24"/>
        </w:rPr>
        <w:t>-қалдықсыз жаңа технологияларды ұсыну;</w:t>
      </w:r>
    </w:p>
    <w:p w:rsidR="00FD3298" w:rsidRPr="00A15A08" w:rsidRDefault="00FD3298" w:rsidP="00230B42">
      <w:pPr>
        <w:pStyle w:val="a3"/>
        <w:ind w:firstLine="708"/>
        <w:jc w:val="both"/>
        <w:rPr>
          <w:sz w:val="24"/>
        </w:rPr>
      </w:pPr>
      <w:r w:rsidRPr="00A15A08">
        <w:rPr>
          <w:sz w:val="24"/>
        </w:rPr>
        <w:t>-экологиялық таза отынның түрлерін іздестіру;</w:t>
      </w:r>
    </w:p>
    <w:p w:rsidR="00FD3298" w:rsidRPr="00A15A08" w:rsidRDefault="00FD3298" w:rsidP="00230B42">
      <w:pPr>
        <w:pStyle w:val="a3"/>
        <w:ind w:firstLine="708"/>
        <w:jc w:val="both"/>
        <w:rPr>
          <w:sz w:val="24"/>
        </w:rPr>
      </w:pPr>
      <w:r w:rsidRPr="00A15A08">
        <w:rPr>
          <w:sz w:val="24"/>
        </w:rPr>
        <w:t>-өндіріс орындары пайдаланған суды тазарту және атмосфераны ластайтын газдарды  залалсыздандыру әдістерін ұсыну;</w:t>
      </w:r>
    </w:p>
    <w:p w:rsidR="00FD3298" w:rsidRPr="00A15A08" w:rsidRDefault="00FD3298" w:rsidP="00230B42">
      <w:pPr>
        <w:pStyle w:val="a3"/>
        <w:ind w:firstLine="708"/>
        <w:jc w:val="both"/>
        <w:rPr>
          <w:sz w:val="24"/>
        </w:rPr>
      </w:pPr>
      <w:r w:rsidRPr="00A15A08">
        <w:rPr>
          <w:sz w:val="24"/>
        </w:rPr>
        <w:t>-қоқыс-қалдықтарды қайта өңдеу технологияларын ұсыну.</w:t>
      </w:r>
    </w:p>
    <w:p w:rsidR="00FD3298" w:rsidRPr="00A15A08" w:rsidRDefault="00FD3298" w:rsidP="00230B42">
      <w:pPr>
        <w:pStyle w:val="a3"/>
        <w:ind w:firstLine="708"/>
        <w:jc w:val="both"/>
        <w:rPr>
          <w:sz w:val="24"/>
        </w:rPr>
      </w:pPr>
      <w:r w:rsidRPr="00A15A08">
        <w:rPr>
          <w:sz w:val="24"/>
        </w:rPr>
        <w:t xml:space="preserve">Химия пәнін саналы түрде меңгеру үшін химияның негізгі түсініктерін және стехиометриялық заңдарын білу қажет. Ол үшін негізгі мектеп көлемінде химия пәні бойынша өткен мына басты түсініктерді қайталау керек: элемент, атом, молекула, салыстырмалы атомдық масса, салыстырмалы молекулярлық масса, моль, молярлық масса, молярлық көлем, эквивалент, эквиваленттік масса. </w:t>
      </w:r>
    </w:p>
    <w:p w:rsidR="00FD3298" w:rsidRPr="00A15A08" w:rsidRDefault="00FD3298" w:rsidP="00230B42">
      <w:pPr>
        <w:pStyle w:val="a3"/>
        <w:ind w:firstLine="360"/>
        <w:jc w:val="both"/>
        <w:rPr>
          <w:sz w:val="24"/>
        </w:rPr>
      </w:pPr>
      <w:r w:rsidRPr="00A15A08">
        <w:rPr>
          <w:sz w:val="24"/>
        </w:rPr>
        <w:t xml:space="preserve">Сонымен қатар химияның  стехиометриялық заңдарын  (масса сақталу заңы, құрам тұрақтылық заңы, Авогадро заңы, эквиваленттер заңы) қайталау қажет. Негізгі түсініктер мен заңдардың </w:t>
      </w:r>
      <w:r w:rsidRPr="00A15A08">
        <w:rPr>
          <w:b/>
          <w:bCs/>
          <w:sz w:val="24"/>
        </w:rPr>
        <w:t>анықтамаларын</w:t>
      </w:r>
      <w:r w:rsidRPr="00A15A08">
        <w:rPr>
          <w:sz w:val="24"/>
        </w:rPr>
        <w:t xml:space="preserve"> </w:t>
      </w:r>
      <w:r w:rsidRPr="00A15A08">
        <w:rPr>
          <w:i/>
          <w:iCs/>
          <w:sz w:val="24"/>
        </w:rPr>
        <w:t>г л о с с а р и й д е н</w:t>
      </w:r>
      <w:r w:rsidRPr="00A15A08">
        <w:rPr>
          <w:sz w:val="24"/>
        </w:rPr>
        <w:t xml:space="preserve"> қараңыз.Түсініктер мен заңдарды терең түсінген болсаңыз химиялық формулалар бойынша өз бетіңізбен есептеулер жүргізіп химиялық есептерді шығара алатын боласыз, тесттік тапсырмаларға жауап бере алатын боласыз.</w:t>
      </w:r>
    </w:p>
    <w:p w:rsidR="00FD3298" w:rsidRPr="00A15A08" w:rsidRDefault="00FD3298" w:rsidP="00230B42">
      <w:pPr>
        <w:jc w:val="both"/>
        <w:rPr>
          <w:b/>
          <w:bCs/>
          <w:lang w:val="kk-KZ"/>
        </w:rPr>
      </w:pPr>
    </w:p>
    <w:p w:rsidR="00FD3298" w:rsidRPr="00A15A08" w:rsidRDefault="00FD3298" w:rsidP="00230B42">
      <w:pPr>
        <w:jc w:val="both"/>
        <w:rPr>
          <w:b/>
          <w:bCs/>
          <w:lang w:val="kk-KZ"/>
        </w:rPr>
      </w:pPr>
      <w:r w:rsidRPr="00A15A08">
        <w:rPr>
          <w:b/>
          <w:bCs/>
          <w:lang w:val="kk-KZ"/>
        </w:rPr>
        <w:t>Бақылау сұрақтары:</w:t>
      </w:r>
    </w:p>
    <w:p w:rsidR="00FD3298" w:rsidRPr="00A15A08" w:rsidRDefault="00FD3298" w:rsidP="00230B42">
      <w:pPr>
        <w:jc w:val="both"/>
        <w:rPr>
          <w:lang w:val="kk-KZ"/>
        </w:rPr>
      </w:pPr>
      <w:r w:rsidRPr="00A15A08">
        <w:rPr>
          <w:lang w:val="kk-KZ"/>
        </w:rPr>
        <w:t>1. Химияның негізгі ұғымдарын: атом, элемент, молекула, қарапайым зат, күрделі зат түсіндіріңіз.</w:t>
      </w:r>
    </w:p>
    <w:p w:rsidR="00FD3298" w:rsidRPr="00A15A08" w:rsidRDefault="00FD3298" w:rsidP="00230B42">
      <w:pPr>
        <w:jc w:val="both"/>
        <w:rPr>
          <w:lang w:val="kk-KZ"/>
        </w:rPr>
      </w:pPr>
      <w:r w:rsidRPr="00A15A08">
        <w:rPr>
          <w:lang w:val="kk-KZ"/>
        </w:rPr>
        <w:t>2. Массаның атомдық бірлігі дегеніміз не ?</w:t>
      </w:r>
    </w:p>
    <w:p w:rsidR="00FD3298" w:rsidRPr="00A15A08" w:rsidRDefault="00FD3298" w:rsidP="00230B42">
      <w:pPr>
        <w:jc w:val="both"/>
        <w:rPr>
          <w:lang w:val="kk-KZ"/>
        </w:rPr>
      </w:pPr>
      <w:r w:rsidRPr="00A15A08">
        <w:rPr>
          <w:lang w:val="kk-KZ"/>
        </w:rPr>
        <w:t>3. Заттардың салыстырмалы молекулярлық массасы деген не ?</w:t>
      </w:r>
    </w:p>
    <w:p w:rsidR="00FD3298" w:rsidRPr="00A15A08" w:rsidRDefault="00FD3298" w:rsidP="00230B42">
      <w:pPr>
        <w:tabs>
          <w:tab w:val="num" w:pos="0"/>
        </w:tabs>
        <w:jc w:val="both"/>
        <w:rPr>
          <w:lang w:val="kk-KZ"/>
        </w:rPr>
      </w:pPr>
      <w:r w:rsidRPr="00A15A08">
        <w:rPr>
          <w:lang w:val="kk-KZ"/>
        </w:rPr>
        <w:t>4. “Зат мөлшері” деген ұғымды түсіндіріңіз. Зат мөлшерін есептеудің үш өрнегін көрсетіңіз.</w:t>
      </w:r>
    </w:p>
    <w:p w:rsidR="00FD3298" w:rsidRPr="00A15A08" w:rsidRDefault="00FD3298" w:rsidP="00230B42">
      <w:pPr>
        <w:jc w:val="both"/>
        <w:rPr>
          <w:lang w:val="kk-KZ"/>
        </w:rPr>
      </w:pPr>
      <w:r w:rsidRPr="00A15A08">
        <w:rPr>
          <w:lang w:val="kk-KZ"/>
        </w:rPr>
        <w:t>5. Заттың молярлық массасы деген не ? Молярлық көлем деп қандай көлемді айтады ?</w:t>
      </w:r>
    </w:p>
    <w:p w:rsidR="00FD3298" w:rsidRPr="00A15A08" w:rsidRDefault="00FD3298" w:rsidP="00230B42">
      <w:pPr>
        <w:rPr>
          <w:b/>
          <w:bCs/>
          <w:lang w:val="kk-KZ"/>
        </w:rPr>
      </w:pPr>
      <w:r w:rsidRPr="00A15A08">
        <w:rPr>
          <w:b/>
          <w:bCs/>
          <w:caps/>
          <w:lang w:val="kk-KZ"/>
        </w:rPr>
        <w:t>Ә</w:t>
      </w:r>
      <w:r w:rsidRPr="00A15A08">
        <w:rPr>
          <w:b/>
          <w:bCs/>
          <w:lang w:val="kk-KZ"/>
        </w:rPr>
        <w:t>дебиет:</w:t>
      </w:r>
    </w:p>
    <w:p w:rsidR="00FD3298" w:rsidRPr="00A15A08" w:rsidRDefault="00FD3298" w:rsidP="00230B42">
      <w:pPr>
        <w:jc w:val="both"/>
        <w:rPr>
          <w:lang w:val="kk-KZ" w:eastAsia="ko-KR"/>
        </w:rPr>
      </w:pPr>
      <w:r w:rsidRPr="00A15A08">
        <w:rPr>
          <w:lang w:val="kk-KZ" w:eastAsia="ko-KR"/>
        </w:rPr>
        <w:t>1. Бiрiмжанов Б.А., Нұрахметов Н.Н. Жалпы химия. – Алматы: Мектеп, 1993 ж., б. 4 - 49.</w:t>
      </w:r>
    </w:p>
    <w:p w:rsidR="00FD3298" w:rsidRPr="00A15A08" w:rsidRDefault="00FD3298" w:rsidP="00230B42">
      <w:pPr>
        <w:jc w:val="both"/>
        <w:rPr>
          <w:lang w:val="kk-KZ" w:eastAsia="ko-KR"/>
        </w:rPr>
      </w:pPr>
      <w:r w:rsidRPr="00A15A08">
        <w:rPr>
          <w:lang w:val="kk-KZ" w:eastAsia="ko-KR"/>
        </w:rPr>
        <w:t xml:space="preserve">2. Шоқыбаев Ж. Анорганикалық және аналитикалық химия. – Алматы:     </w:t>
      </w:r>
    </w:p>
    <w:p w:rsidR="00FD3298" w:rsidRPr="00A15A08" w:rsidRDefault="00FD3298" w:rsidP="00230B42">
      <w:pPr>
        <w:jc w:val="both"/>
        <w:rPr>
          <w:lang w:val="kk-KZ" w:eastAsia="ko-KR"/>
        </w:rPr>
      </w:pPr>
      <w:r w:rsidRPr="00A15A08">
        <w:rPr>
          <w:lang w:val="kk-KZ" w:eastAsia="ko-KR"/>
        </w:rPr>
        <w:t>Қайнар, 1992 ж., б. 7 - 12.</w:t>
      </w:r>
    </w:p>
    <w:p w:rsidR="00FD3298" w:rsidRPr="00A15A08" w:rsidRDefault="00FD3298" w:rsidP="00265977">
      <w:pPr>
        <w:rPr>
          <w:lang w:val="kk-KZ"/>
        </w:rPr>
      </w:pPr>
      <w:r w:rsidRPr="00A15A08">
        <w:rPr>
          <w:lang w:val="kk-KZ" w:eastAsia="ko-KR"/>
        </w:rPr>
        <w:t xml:space="preserve"> </w:t>
      </w:r>
    </w:p>
    <w:p w:rsidR="00FD3298" w:rsidRPr="00A15A08" w:rsidRDefault="00FD3298" w:rsidP="00230B42">
      <w:pPr>
        <w:pStyle w:val="7"/>
        <w:ind w:firstLine="708"/>
        <w:rPr>
          <w:color w:val="auto"/>
          <w:sz w:val="24"/>
        </w:rPr>
      </w:pPr>
      <w:r w:rsidRPr="00A15A08">
        <w:rPr>
          <w:i/>
          <w:iCs/>
          <w:color w:val="auto"/>
          <w:sz w:val="24"/>
        </w:rPr>
        <w:t xml:space="preserve">Тақырып № </w:t>
      </w:r>
      <w:r w:rsidR="00265977">
        <w:rPr>
          <w:i/>
          <w:iCs/>
          <w:color w:val="auto"/>
          <w:sz w:val="24"/>
        </w:rPr>
        <w:t>2</w:t>
      </w:r>
      <w:r w:rsidRPr="00A15A08">
        <w:rPr>
          <w:color w:val="auto"/>
          <w:sz w:val="24"/>
        </w:rPr>
        <w:t xml:space="preserve"> – </w:t>
      </w:r>
      <w:r w:rsidRPr="00A15A08">
        <w:rPr>
          <w:b/>
          <w:bCs/>
          <w:color w:val="auto"/>
          <w:sz w:val="24"/>
        </w:rPr>
        <w:t xml:space="preserve">Химиялық байланыс </w:t>
      </w:r>
    </w:p>
    <w:p w:rsidR="00FD3298" w:rsidRPr="00A15A08" w:rsidRDefault="00FD3298" w:rsidP="00230B42">
      <w:pPr>
        <w:pStyle w:val="a3"/>
        <w:jc w:val="both"/>
        <w:rPr>
          <w:sz w:val="24"/>
        </w:rPr>
      </w:pPr>
    </w:p>
    <w:tbl>
      <w:tblPr>
        <w:tblW w:w="9720" w:type="dxa"/>
        <w:tblInd w:w="108" w:type="dxa"/>
        <w:tblLayout w:type="fixed"/>
        <w:tblLook w:val="0000" w:firstRow="0" w:lastRow="0" w:firstColumn="0" w:lastColumn="0" w:noHBand="0" w:noVBand="0"/>
      </w:tblPr>
      <w:tblGrid>
        <w:gridCol w:w="1440"/>
        <w:gridCol w:w="360"/>
        <w:gridCol w:w="7920"/>
      </w:tblGrid>
      <w:tr w:rsidR="00FD3298" w:rsidRPr="00265977" w:rsidTr="00B9245E">
        <w:trPr>
          <w:trHeight w:val="760"/>
        </w:trPr>
        <w:tc>
          <w:tcPr>
            <w:tcW w:w="1440" w:type="dxa"/>
          </w:tcPr>
          <w:p w:rsidR="00FD3298" w:rsidRPr="00A15A08" w:rsidRDefault="00FD3298" w:rsidP="00230B42">
            <w:pPr>
              <w:pStyle w:val="21"/>
              <w:jc w:val="both"/>
              <w:rPr>
                <w:b/>
                <w:bCs/>
                <w:color w:val="auto"/>
                <w:sz w:val="24"/>
              </w:rPr>
            </w:pPr>
            <w:r w:rsidRPr="00A15A08">
              <w:rPr>
                <w:b/>
                <w:bCs/>
                <w:color w:val="auto"/>
                <w:sz w:val="24"/>
              </w:rPr>
              <w:t>Мақсат:</w:t>
            </w:r>
          </w:p>
        </w:tc>
        <w:tc>
          <w:tcPr>
            <w:tcW w:w="8280" w:type="dxa"/>
            <w:gridSpan w:val="2"/>
          </w:tcPr>
          <w:p w:rsidR="00FD3298" w:rsidRPr="00A15A08" w:rsidRDefault="00FD3298" w:rsidP="00230B42">
            <w:pPr>
              <w:pStyle w:val="a3"/>
              <w:jc w:val="both"/>
              <w:rPr>
                <w:sz w:val="24"/>
              </w:rPr>
            </w:pPr>
            <w:r w:rsidRPr="00A15A08">
              <w:rPr>
                <w:sz w:val="24"/>
              </w:rPr>
              <w:t xml:space="preserve">Химиялық байланыстардың түрлерімен танысып, заттар құрылысының, физикалық, химиялық қасиеттерінің молекула құрамындағы  химиялық байланыс түріне тәуелділігін терең түсіну.  </w:t>
            </w:r>
          </w:p>
        </w:tc>
      </w:tr>
      <w:tr w:rsidR="00FD3298" w:rsidRPr="00265977" w:rsidTr="00B9245E">
        <w:trPr>
          <w:trHeight w:val="200"/>
        </w:trPr>
        <w:tc>
          <w:tcPr>
            <w:tcW w:w="1440" w:type="dxa"/>
          </w:tcPr>
          <w:p w:rsidR="00FD3298" w:rsidRPr="00A15A08" w:rsidRDefault="00FD3298" w:rsidP="00230B42">
            <w:pPr>
              <w:pStyle w:val="21"/>
              <w:jc w:val="both"/>
              <w:rPr>
                <w:b/>
                <w:bCs/>
                <w:color w:val="auto"/>
                <w:sz w:val="24"/>
              </w:rPr>
            </w:pPr>
            <w:r w:rsidRPr="00A15A08">
              <w:rPr>
                <w:b/>
                <w:bCs/>
                <w:color w:val="auto"/>
                <w:sz w:val="24"/>
              </w:rPr>
              <w:t>Жоспар:</w:t>
            </w:r>
          </w:p>
        </w:tc>
        <w:tc>
          <w:tcPr>
            <w:tcW w:w="360" w:type="dxa"/>
          </w:tcPr>
          <w:p w:rsidR="00FD3298" w:rsidRPr="00A15A08" w:rsidRDefault="00FD3298" w:rsidP="00230B42">
            <w:pPr>
              <w:pStyle w:val="21"/>
              <w:jc w:val="both"/>
              <w:rPr>
                <w:color w:val="auto"/>
                <w:sz w:val="24"/>
              </w:rPr>
            </w:pPr>
            <w:r w:rsidRPr="00A15A08">
              <w:rPr>
                <w:color w:val="auto"/>
                <w:sz w:val="24"/>
              </w:rPr>
              <w:t>1</w:t>
            </w:r>
          </w:p>
        </w:tc>
        <w:tc>
          <w:tcPr>
            <w:tcW w:w="7920" w:type="dxa"/>
          </w:tcPr>
          <w:p w:rsidR="00FD3298" w:rsidRPr="00A15A08" w:rsidRDefault="00FD3298" w:rsidP="00230B42">
            <w:pPr>
              <w:pStyle w:val="31"/>
              <w:rPr>
                <w:b w:val="0"/>
                <w:bCs w:val="0"/>
                <w:i w:val="0"/>
                <w:iCs w:val="0"/>
                <w:color w:val="auto"/>
                <w:sz w:val="24"/>
              </w:rPr>
            </w:pPr>
            <w:r w:rsidRPr="00A15A08">
              <w:rPr>
                <w:b w:val="0"/>
                <w:bCs w:val="0"/>
                <w:i w:val="0"/>
                <w:iCs w:val="0"/>
                <w:color w:val="auto"/>
                <w:sz w:val="24"/>
              </w:rPr>
              <w:t xml:space="preserve">Химиялық байланыстың табиғаты жөніндегі алғашқы теориялар.  </w:t>
            </w:r>
          </w:p>
        </w:tc>
      </w:tr>
      <w:tr w:rsidR="00FD3298" w:rsidRPr="00A15A08" w:rsidTr="00B9245E">
        <w:trPr>
          <w:trHeight w:val="260"/>
        </w:trPr>
        <w:tc>
          <w:tcPr>
            <w:tcW w:w="1440" w:type="dxa"/>
          </w:tcPr>
          <w:p w:rsidR="00FD3298" w:rsidRPr="00A15A08" w:rsidRDefault="00FD3298" w:rsidP="00230B42">
            <w:pPr>
              <w:pStyle w:val="21"/>
              <w:jc w:val="both"/>
              <w:rPr>
                <w:color w:val="auto"/>
                <w:sz w:val="24"/>
              </w:rPr>
            </w:pPr>
          </w:p>
        </w:tc>
        <w:tc>
          <w:tcPr>
            <w:tcW w:w="360" w:type="dxa"/>
          </w:tcPr>
          <w:p w:rsidR="00FD3298" w:rsidRPr="00A15A08" w:rsidRDefault="00FD3298" w:rsidP="00230B42">
            <w:pPr>
              <w:pStyle w:val="21"/>
              <w:jc w:val="both"/>
              <w:rPr>
                <w:color w:val="auto"/>
                <w:sz w:val="24"/>
              </w:rPr>
            </w:pPr>
            <w:r w:rsidRPr="00A15A08">
              <w:rPr>
                <w:color w:val="auto"/>
                <w:sz w:val="24"/>
              </w:rPr>
              <w:t>2</w:t>
            </w:r>
          </w:p>
        </w:tc>
        <w:tc>
          <w:tcPr>
            <w:tcW w:w="7920" w:type="dxa"/>
          </w:tcPr>
          <w:p w:rsidR="00FD3298" w:rsidRPr="00A15A08" w:rsidRDefault="00FD3298" w:rsidP="00230B42">
            <w:pPr>
              <w:pStyle w:val="31"/>
              <w:rPr>
                <w:b w:val="0"/>
                <w:bCs w:val="0"/>
                <w:i w:val="0"/>
                <w:iCs w:val="0"/>
                <w:color w:val="auto"/>
                <w:sz w:val="24"/>
              </w:rPr>
            </w:pPr>
            <w:r w:rsidRPr="00A15A08">
              <w:rPr>
                <w:b w:val="0"/>
                <w:bCs w:val="0"/>
                <w:i w:val="0"/>
                <w:iCs w:val="0"/>
                <w:color w:val="auto"/>
                <w:sz w:val="24"/>
              </w:rPr>
              <w:t xml:space="preserve">Химиялық байланыстың түзілу себептері.     </w:t>
            </w:r>
          </w:p>
        </w:tc>
      </w:tr>
      <w:tr w:rsidR="00FD3298" w:rsidRPr="00265977" w:rsidTr="00B9245E">
        <w:trPr>
          <w:trHeight w:val="160"/>
        </w:trPr>
        <w:tc>
          <w:tcPr>
            <w:tcW w:w="1440" w:type="dxa"/>
          </w:tcPr>
          <w:p w:rsidR="00FD3298" w:rsidRPr="00A15A08" w:rsidRDefault="00FD3298" w:rsidP="00230B42">
            <w:pPr>
              <w:pStyle w:val="21"/>
              <w:jc w:val="both"/>
              <w:rPr>
                <w:color w:val="auto"/>
                <w:sz w:val="24"/>
              </w:rPr>
            </w:pPr>
          </w:p>
        </w:tc>
        <w:tc>
          <w:tcPr>
            <w:tcW w:w="360" w:type="dxa"/>
          </w:tcPr>
          <w:p w:rsidR="00FD3298" w:rsidRPr="00A15A08" w:rsidRDefault="00FD3298" w:rsidP="00230B42">
            <w:pPr>
              <w:pStyle w:val="21"/>
              <w:jc w:val="both"/>
              <w:rPr>
                <w:color w:val="auto"/>
                <w:sz w:val="24"/>
              </w:rPr>
            </w:pPr>
            <w:r w:rsidRPr="00A15A08">
              <w:rPr>
                <w:color w:val="auto"/>
                <w:sz w:val="24"/>
              </w:rPr>
              <w:t>3</w:t>
            </w:r>
          </w:p>
        </w:tc>
        <w:tc>
          <w:tcPr>
            <w:tcW w:w="7920" w:type="dxa"/>
          </w:tcPr>
          <w:p w:rsidR="00FD3298" w:rsidRPr="00A15A08" w:rsidRDefault="00FD3298" w:rsidP="00230B42">
            <w:pPr>
              <w:jc w:val="both"/>
              <w:rPr>
                <w:lang w:val="kk-KZ"/>
              </w:rPr>
            </w:pPr>
            <w:r w:rsidRPr="00A15A08">
              <w:rPr>
                <w:lang w:val="kk-KZ"/>
              </w:rPr>
              <w:t xml:space="preserve">Атомдық орбитальдардың гибридтелінуі, орбитальдардың қабысу түрлері   </w:t>
            </w:r>
          </w:p>
        </w:tc>
      </w:tr>
      <w:tr w:rsidR="00FD3298" w:rsidRPr="00A15A08" w:rsidTr="00B9245E">
        <w:trPr>
          <w:trHeight w:val="200"/>
        </w:trPr>
        <w:tc>
          <w:tcPr>
            <w:tcW w:w="1440" w:type="dxa"/>
          </w:tcPr>
          <w:p w:rsidR="00FD3298" w:rsidRPr="00A15A08" w:rsidRDefault="00FD3298" w:rsidP="00230B42">
            <w:pPr>
              <w:pStyle w:val="21"/>
              <w:jc w:val="both"/>
              <w:rPr>
                <w:color w:val="auto"/>
                <w:sz w:val="24"/>
              </w:rPr>
            </w:pPr>
          </w:p>
        </w:tc>
        <w:tc>
          <w:tcPr>
            <w:tcW w:w="360" w:type="dxa"/>
          </w:tcPr>
          <w:p w:rsidR="00FD3298" w:rsidRPr="00A15A08" w:rsidRDefault="00FD3298" w:rsidP="00230B42">
            <w:pPr>
              <w:pStyle w:val="21"/>
              <w:jc w:val="both"/>
              <w:rPr>
                <w:color w:val="auto"/>
                <w:sz w:val="24"/>
              </w:rPr>
            </w:pPr>
            <w:r w:rsidRPr="00A15A08">
              <w:rPr>
                <w:color w:val="auto"/>
                <w:sz w:val="24"/>
              </w:rPr>
              <w:t>4</w:t>
            </w:r>
          </w:p>
        </w:tc>
        <w:tc>
          <w:tcPr>
            <w:tcW w:w="7920" w:type="dxa"/>
          </w:tcPr>
          <w:p w:rsidR="00FD3298" w:rsidRPr="00A15A08" w:rsidRDefault="00FD3298" w:rsidP="00230B42">
            <w:pPr>
              <w:jc w:val="both"/>
              <w:rPr>
                <w:lang w:val="kk-KZ"/>
              </w:rPr>
            </w:pPr>
            <w:r w:rsidRPr="00A15A08">
              <w:rPr>
                <w:lang w:val="kk-KZ"/>
              </w:rPr>
              <w:t xml:space="preserve">Химиялық байланыстардың түрлері </w:t>
            </w:r>
          </w:p>
        </w:tc>
      </w:tr>
      <w:tr w:rsidR="00FD3298" w:rsidRPr="00265977" w:rsidTr="00B9245E">
        <w:trPr>
          <w:trHeight w:val="200"/>
        </w:trPr>
        <w:tc>
          <w:tcPr>
            <w:tcW w:w="1440" w:type="dxa"/>
          </w:tcPr>
          <w:p w:rsidR="00FD3298" w:rsidRPr="00A15A08" w:rsidRDefault="00FD3298" w:rsidP="00230B42">
            <w:pPr>
              <w:pStyle w:val="21"/>
              <w:jc w:val="both"/>
              <w:rPr>
                <w:color w:val="auto"/>
                <w:sz w:val="24"/>
              </w:rPr>
            </w:pPr>
          </w:p>
        </w:tc>
        <w:tc>
          <w:tcPr>
            <w:tcW w:w="360" w:type="dxa"/>
          </w:tcPr>
          <w:p w:rsidR="00FD3298" w:rsidRPr="00A15A08" w:rsidRDefault="00FD3298" w:rsidP="00230B42">
            <w:pPr>
              <w:pStyle w:val="21"/>
              <w:jc w:val="both"/>
              <w:rPr>
                <w:color w:val="auto"/>
                <w:sz w:val="24"/>
              </w:rPr>
            </w:pPr>
            <w:r w:rsidRPr="00A15A08">
              <w:rPr>
                <w:color w:val="auto"/>
                <w:sz w:val="24"/>
              </w:rPr>
              <w:t>5</w:t>
            </w:r>
          </w:p>
        </w:tc>
        <w:tc>
          <w:tcPr>
            <w:tcW w:w="7920" w:type="dxa"/>
          </w:tcPr>
          <w:p w:rsidR="00FD3298" w:rsidRPr="00A15A08" w:rsidRDefault="00FD3298" w:rsidP="00230B42">
            <w:pPr>
              <w:jc w:val="both"/>
              <w:rPr>
                <w:lang w:val="kk-KZ"/>
              </w:rPr>
            </w:pPr>
            <w:r w:rsidRPr="00A15A08">
              <w:rPr>
                <w:lang w:val="kk-KZ"/>
              </w:rPr>
              <w:t xml:space="preserve">Атомдық, молекулярлық, иондық және металдық кристалдық  торлар.  </w:t>
            </w:r>
          </w:p>
        </w:tc>
      </w:tr>
    </w:tbl>
    <w:p w:rsidR="00FD3298" w:rsidRPr="00A15A08" w:rsidRDefault="00FD3298" w:rsidP="00230B42">
      <w:pPr>
        <w:pStyle w:val="a3"/>
        <w:jc w:val="both"/>
        <w:rPr>
          <w:sz w:val="24"/>
        </w:rPr>
      </w:pPr>
      <w:r w:rsidRPr="00A15A08">
        <w:rPr>
          <w:sz w:val="24"/>
        </w:rPr>
        <w:t xml:space="preserve"> </w:t>
      </w:r>
    </w:p>
    <w:p w:rsidR="00FD3298" w:rsidRPr="00A15A08" w:rsidRDefault="00FD3298" w:rsidP="00230B42">
      <w:pPr>
        <w:pStyle w:val="a3"/>
        <w:jc w:val="both"/>
        <w:rPr>
          <w:i/>
          <w:iCs/>
          <w:sz w:val="24"/>
        </w:rPr>
      </w:pPr>
      <w:r w:rsidRPr="00A15A08">
        <w:rPr>
          <w:sz w:val="24"/>
        </w:rPr>
        <w:t xml:space="preserve"> </w:t>
      </w:r>
      <w:r w:rsidRPr="00A15A08">
        <w:rPr>
          <w:sz w:val="24"/>
        </w:rPr>
        <w:tab/>
        <w:t xml:space="preserve">Химиялық байланыстың табиғаты жөніндегі алғашқы теориялар ХІХ ғасырдың басында пайда бола бастады. 1807 ж ағылшын ғалымы Дэви келесі идеяны  ұсынды: </w:t>
      </w:r>
      <w:r w:rsidRPr="00A15A08">
        <w:rPr>
          <w:b/>
          <w:bCs/>
          <w:i/>
          <w:iCs/>
          <w:sz w:val="24"/>
        </w:rPr>
        <w:t>“Молекулалар атомдардың электрстатикалық тартылысы нәтижесінде пайда болады.”</w:t>
      </w:r>
    </w:p>
    <w:p w:rsidR="00FD3298" w:rsidRPr="00A15A08" w:rsidRDefault="00FD3298" w:rsidP="00230B42">
      <w:pPr>
        <w:ind w:firstLine="708"/>
        <w:jc w:val="both"/>
        <w:rPr>
          <w:b/>
          <w:bCs/>
          <w:i/>
          <w:iCs/>
          <w:lang w:val="kk-KZ"/>
        </w:rPr>
      </w:pPr>
      <w:r w:rsidRPr="00A15A08">
        <w:rPr>
          <w:lang w:val="kk-KZ"/>
        </w:rPr>
        <w:t>1812 ж швед ғалымы Берцелиус Дэвидің идеясын әрі қарай дамытып келесі теорияны ұсынды</w:t>
      </w:r>
      <w:r w:rsidRPr="00A15A08">
        <w:rPr>
          <w:b/>
          <w:bCs/>
          <w:i/>
          <w:iCs/>
          <w:lang w:val="kk-KZ"/>
        </w:rPr>
        <w:t xml:space="preserve">: “Атомдардың барлығында да оң және теріс полюс болады, бір атомдарда - оң полюс , келесі атомдарда теріс полюс басым болады. </w:t>
      </w:r>
      <w:r w:rsidRPr="00A15A08">
        <w:rPr>
          <w:b/>
          <w:bCs/>
          <w:i/>
          <w:iCs/>
          <w:caps/>
          <w:lang w:val="kk-KZ"/>
        </w:rPr>
        <w:t>Ә</w:t>
      </w:r>
      <w:r w:rsidRPr="00A15A08">
        <w:rPr>
          <w:b/>
          <w:bCs/>
          <w:i/>
          <w:iCs/>
          <w:lang w:val="kk-KZ"/>
        </w:rPr>
        <w:t>ртүрлі зарядталған полюстарымен бір-біріне тартылып атомдар молекулалар түзеді.”</w:t>
      </w:r>
    </w:p>
    <w:p w:rsidR="00FD3298" w:rsidRPr="00A15A08" w:rsidRDefault="00FD3298" w:rsidP="00230B42">
      <w:pPr>
        <w:ind w:firstLine="708"/>
        <w:jc w:val="both"/>
        <w:rPr>
          <w:b/>
          <w:bCs/>
          <w:i/>
          <w:iCs/>
          <w:lang w:val="kk-KZ"/>
        </w:rPr>
      </w:pPr>
      <w:r w:rsidRPr="00A15A08">
        <w:rPr>
          <w:lang w:val="kk-KZ"/>
        </w:rPr>
        <w:t xml:space="preserve">1861 ж орыс ғалымы Бутлеров химиялық құрылыс теорисын ұсынды: </w:t>
      </w:r>
      <w:r w:rsidRPr="00A15A08">
        <w:rPr>
          <w:b/>
          <w:bCs/>
          <w:i/>
          <w:iCs/>
          <w:lang w:val="kk-KZ"/>
        </w:rPr>
        <w:t>“Молекулада атомдар  валенттіліктеріне сәйкес белгілі бір ретпен байланыс түзеді. Заттардың қасиеттері тек оның құрамына ғана емес, молекулада атомдардың қандай реттілікпен байланыс түзгеніне де байланысты.”</w:t>
      </w:r>
    </w:p>
    <w:p w:rsidR="00FD3298" w:rsidRPr="00A15A08" w:rsidRDefault="00FD3298" w:rsidP="00230B42">
      <w:pPr>
        <w:pStyle w:val="21"/>
        <w:ind w:firstLine="360"/>
        <w:jc w:val="both"/>
        <w:rPr>
          <w:color w:val="auto"/>
          <w:sz w:val="24"/>
        </w:rPr>
      </w:pPr>
      <w:r w:rsidRPr="00A15A08">
        <w:rPr>
          <w:color w:val="auto"/>
          <w:sz w:val="24"/>
        </w:rPr>
        <w:t xml:space="preserve">   </w:t>
      </w:r>
      <w:r w:rsidRPr="00A15A08">
        <w:rPr>
          <w:color w:val="auto"/>
          <w:sz w:val="24"/>
        </w:rPr>
        <w:tab/>
        <w:t>1916 ж американ ғалымы Льюис келесі теорияны ұсынды:</w:t>
      </w:r>
    </w:p>
    <w:p w:rsidR="00FD3298" w:rsidRPr="00A15A08" w:rsidRDefault="00FD3298" w:rsidP="00230B42">
      <w:pPr>
        <w:pStyle w:val="31"/>
        <w:jc w:val="both"/>
        <w:rPr>
          <w:b w:val="0"/>
          <w:bCs w:val="0"/>
          <w:i w:val="0"/>
          <w:iCs w:val="0"/>
          <w:color w:val="auto"/>
          <w:sz w:val="24"/>
        </w:rPr>
      </w:pPr>
      <w:r w:rsidRPr="00A15A08">
        <w:rPr>
          <w:color w:val="auto"/>
          <w:sz w:val="24"/>
        </w:rPr>
        <w:t>“Химиялық байланыс атомдардың арасында ортақ  электрон жұптарының пайда болуы  нәтижесінде түзіледі.”</w:t>
      </w:r>
      <w:r w:rsidRPr="00A15A08">
        <w:rPr>
          <w:b w:val="0"/>
          <w:bCs w:val="0"/>
          <w:i w:val="0"/>
          <w:iCs w:val="0"/>
          <w:color w:val="auto"/>
          <w:sz w:val="24"/>
        </w:rPr>
        <w:t xml:space="preserve"> Льюис – қазіргі заманғы коваленттік байланыс теорисының негізін салушы.</w:t>
      </w:r>
    </w:p>
    <w:p w:rsidR="00FD3298" w:rsidRPr="00A15A08" w:rsidRDefault="00FD3298" w:rsidP="00230B42">
      <w:pPr>
        <w:pStyle w:val="31"/>
        <w:ind w:firstLine="708"/>
        <w:jc w:val="both"/>
        <w:rPr>
          <w:b w:val="0"/>
          <w:bCs w:val="0"/>
          <w:i w:val="0"/>
          <w:iCs w:val="0"/>
          <w:color w:val="auto"/>
          <w:sz w:val="24"/>
        </w:rPr>
      </w:pPr>
      <w:r w:rsidRPr="00A15A08">
        <w:rPr>
          <w:b w:val="0"/>
          <w:bCs w:val="0"/>
          <w:i w:val="0"/>
          <w:iCs w:val="0"/>
          <w:color w:val="auto"/>
          <w:sz w:val="24"/>
        </w:rPr>
        <w:t>1916 ж неміс ғалымы Коссель келесі теорияны ұсынды:</w:t>
      </w:r>
    </w:p>
    <w:p w:rsidR="00FD3298" w:rsidRPr="00A15A08" w:rsidRDefault="00FD3298" w:rsidP="00230B42">
      <w:pPr>
        <w:pStyle w:val="31"/>
        <w:ind w:firstLine="708"/>
        <w:jc w:val="both"/>
        <w:rPr>
          <w:color w:val="auto"/>
          <w:sz w:val="24"/>
        </w:rPr>
      </w:pPr>
      <w:r w:rsidRPr="00A15A08">
        <w:rPr>
          <w:color w:val="auto"/>
          <w:sz w:val="24"/>
        </w:rPr>
        <w:t>“Әрекеттесу барысында бір атомдар электронын берін оң зарядталады, келесі атомдар электронды қосып алып теріс  зарядталады. Химиялық байланыс оң және теріс зарядталған атомдардың бір-біріне электростатикалық тартылысы  нәтижесінде түзіледі.”</w:t>
      </w:r>
    </w:p>
    <w:p w:rsidR="00FD3298" w:rsidRPr="00A15A08" w:rsidRDefault="00FD3298" w:rsidP="00230B42">
      <w:pPr>
        <w:pStyle w:val="31"/>
        <w:ind w:firstLine="360"/>
        <w:jc w:val="both"/>
        <w:rPr>
          <w:b w:val="0"/>
          <w:bCs w:val="0"/>
          <w:i w:val="0"/>
          <w:iCs w:val="0"/>
          <w:color w:val="auto"/>
          <w:sz w:val="24"/>
        </w:rPr>
      </w:pPr>
      <w:r w:rsidRPr="00A15A08">
        <w:rPr>
          <w:b w:val="0"/>
          <w:bCs w:val="0"/>
          <w:i w:val="0"/>
          <w:iCs w:val="0"/>
          <w:color w:val="auto"/>
          <w:sz w:val="24"/>
        </w:rPr>
        <w:t>Коссель – қазіргі заманғы  иондық байланыс теориясының негізін салушы.</w:t>
      </w:r>
    </w:p>
    <w:p w:rsidR="00FD3298" w:rsidRPr="00A15A08" w:rsidRDefault="00FD3298" w:rsidP="00230B42">
      <w:pPr>
        <w:pStyle w:val="21"/>
        <w:ind w:firstLine="360"/>
        <w:jc w:val="both"/>
        <w:rPr>
          <w:color w:val="auto"/>
          <w:sz w:val="24"/>
        </w:rPr>
      </w:pPr>
      <w:r w:rsidRPr="00A15A08">
        <w:rPr>
          <w:color w:val="auto"/>
          <w:sz w:val="24"/>
        </w:rPr>
        <w:t xml:space="preserve">     Химиялық байланыстың қазіргі заманғы  теориялары:</w:t>
      </w:r>
    </w:p>
    <w:p w:rsidR="00FD3298" w:rsidRPr="00A15A08" w:rsidRDefault="00FD3298" w:rsidP="00230B42">
      <w:pPr>
        <w:pStyle w:val="21"/>
        <w:ind w:firstLine="708"/>
        <w:jc w:val="both"/>
        <w:rPr>
          <w:color w:val="auto"/>
          <w:sz w:val="24"/>
        </w:rPr>
      </w:pPr>
      <w:r w:rsidRPr="00A15A08">
        <w:rPr>
          <w:b/>
          <w:bCs/>
          <w:color w:val="auto"/>
          <w:sz w:val="24"/>
        </w:rPr>
        <w:t xml:space="preserve">1. </w:t>
      </w:r>
      <w:r w:rsidRPr="00A15A08">
        <w:rPr>
          <w:b/>
          <w:bCs/>
          <w:i/>
          <w:iCs/>
          <w:color w:val="auto"/>
          <w:sz w:val="24"/>
        </w:rPr>
        <w:t>Валенттік байланыс теориясы.</w:t>
      </w:r>
      <w:r w:rsidRPr="00A15A08">
        <w:rPr>
          <w:color w:val="auto"/>
          <w:sz w:val="24"/>
        </w:rPr>
        <w:t xml:space="preserve"> Бұл теория бойынша химиялық байланыс түзіледі тек валенттік электрондардың қабысуы нәтижесінде.</w:t>
      </w:r>
    </w:p>
    <w:p w:rsidR="00FD3298" w:rsidRPr="00A15A08" w:rsidRDefault="00FD3298" w:rsidP="00230B42">
      <w:pPr>
        <w:pStyle w:val="31"/>
        <w:jc w:val="both"/>
        <w:rPr>
          <w:b w:val="0"/>
          <w:bCs w:val="0"/>
          <w:i w:val="0"/>
          <w:iCs w:val="0"/>
          <w:color w:val="auto"/>
          <w:sz w:val="24"/>
        </w:rPr>
      </w:pPr>
      <w:r w:rsidRPr="00A15A08">
        <w:rPr>
          <w:b w:val="0"/>
          <w:bCs w:val="0"/>
          <w:color w:val="auto"/>
          <w:sz w:val="24"/>
        </w:rPr>
        <w:t xml:space="preserve">     </w:t>
      </w:r>
      <w:r w:rsidRPr="00A15A08">
        <w:rPr>
          <w:b w:val="0"/>
          <w:bCs w:val="0"/>
          <w:color w:val="auto"/>
          <w:sz w:val="24"/>
        </w:rPr>
        <w:tab/>
      </w:r>
      <w:r w:rsidRPr="00A15A08">
        <w:rPr>
          <w:color w:val="auto"/>
          <w:sz w:val="24"/>
        </w:rPr>
        <w:t>2. Молекулярлық орбитальдар теориясы</w:t>
      </w:r>
      <w:r w:rsidRPr="00A15A08">
        <w:rPr>
          <w:i w:val="0"/>
          <w:iCs w:val="0"/>
          <w:color w:val="auto"/>
          <w:sz w:val="24"/>
        </w:rPr>
        <w:t>.</w:t>
      </w:r>
      <w:r w:rsidRPr="00A15A08">
        <w:rPr>
          <w:b w:val="0"/>
          <w:bCs w:val="0"/>
          <w:i w:val="0"/>
          <w:iCs w:val="0"/>
          <w:color w:val="auto"/>
          <w:sz w:val="24"/>
        </w:rPr>
        <w:t xml:space="preserve"> Бұл теория бойынша химиялық байланыс түзіледі молекула құрамындағы атомдардың электрондарының   орбитальдарының барлық атомдарға ортақ молекулярлық орбитальдар түзуі нәтижесінде.</w:t>
      </w:r>
    </w:p>
    <w:p w:rsidR="00FD3298" w:rsidRPr="00A15A08" w:rsidRDefault="00FD3298" w:rsidP="00230B42">
      <w:pPr>
        <w:pStyle w:val="31"/>
        <w:ind w:firstLine="708"/>
        <w:jc w:val="both"/>
        <w:rPr>
          <w:b w:val="0"/>
          <w:bCs w:val="0"/>
          <w:i w:val="0"/>
          <w:iCs w:val="0"/>
          <w:color w:val="auto"/>
          <w:sz w:val="24"/>
        </w:rPr>
      </w:pPr>
      <w:r w:rsidRPr="00A15A08">
        <w:rPr>
          <w:b w:val="0"/>
          <w:bCs w:val="0"/>
          <w:i w:val="0"/>
          <w:iCs w:val="0"/>
          <w:color w:val="auto"/>
          <w:sz w:val="24"/>
        </w:rPr>
        <w:t xml:space="preserve">Сонымен химиялық байланыс – заттардағы атомдардың электростатикалық  тартылыс күштерінің  арқасында  бір-бірімен  байланысуы. Химиялық байланыстың түзілуі энергетикалық тиімді, себебі - химиялық байланыс түзілгенде жүйенің энергия қоры азаяды, яғни жүйе тұрақты </w:t>
      </w:r>
      <w:r w:rsidRPr="00A15A08">
        <w:rPr>
          <w:b w:val="0"/>
          <w:bCs w:val="0"/>
          <w:i w:val="0"/>
          <w:iCs w:val="0"/>
          <w:color w:val="auto"/>
          <w:sz w:val="24"/>
        </w:rPr>
        <w:lastRenderedPageBreak/>
        <w:t>жағдайға көшеді. Мысалы сутек атомдарынан сутек молекуласы түзілгенде 435 кдж/моль энергия бөлінеді. 435 кдж/моль – сутектің бір молі түзілгенде бөлінетін энергия (Е</w:t>
      </w:r>
      <w:r w:rsidRPr="00A15A08">
        <w:rPr>
          <w:b w:val="0"/>
          <w:bCs w:val="0"/>
          <w:i w:val="0"/>
          <w:iCs w:val="0"/>
          <w:color w:val="auto"/>
          <w:sz w:val="24"/>
          <w:vertAlign w:val="subscript"/>
        </w:rPr>
        <w:t>түзілу</w:t>
      </w:r>
      <w:r w:rsidRPr="00A15A08">
        <w:rPr>
          <w:b w:val="0"/>
          <w:bCs w:val="0"/>
          <w:i w:val="0"/>
          <w:iCs w:val="0"/>
          <w:color w:val="auto"/>
          <w:sz w:val="24"/>
        </w:rPr>
        <w:t>)  немесе сутектің бір молін ыдыратуға қажет энергия (Е</w:t>
      </w:r>
      <w:r w:rsidRPr="00A15A08">
        <w:rPr>
          <w:b w:val="0"/>
          <w:bCs w:val="0"/>
          <w:i w:val="0"/>
          <w:iCs w:val="0"/>
          <w:color w:val="auto"/>
          <w:sz w:val="24"/>
          <w:vertAlign w:val="subscript"/>
        </w:rPr>
        <w:t>ыдырау</w:t>
      </w:r>
      <w:r w:rsidRPr="00A15A08">
        <w:rPr>
          <w:b w:val="0"/>
          <w:bCs w:val="0"/>
          <w:i w:val="0"/>
          <w:iCs w:val="0"/>
          <w:color w:val="auto"/>
          <w:sz w:val="24"/>
        </w:rPr>
        <w:t>).  Кез-келген химиялық байланыстың түзілу энергиясы мен ыдырау энергиясы бір-біріне тең:</w:t>
      </w:r>
    </w:p>
    <w:p w:rsidR="00FD3298" w:rsidRPr="00A15A08" w:rsidRDefault="00FD3298" w:rsidP="00230B42">
      <w:pPr>
        <w:pStyle w:val="31"/>
        <w:ind w:firstLine="708"/>
        <w:jc w:val="center"/>
        <w:rPr>
          <w:b w:val="0"/>
          <w:bCs w:val="0"/>
          <w:i w:val="0"/>
          <w:iCs w:val="0"/>
          <w:color w:val="auto"/>
          <w:sz w:val="24"/>
          <w:vertAlign w:val="subscript"/>
        </w:rPr>
      </w:pPr>
      <w:r w:rsidRPr="00A15A08">
        <w:rPr>
          <w:b w:val="0"/>
          <w:bCs w:val="0"/>
          <w:i w:val="0"/>
          <w:iCs w:val="0"/>
          <w:color w:val="auto"/>
          <w:sz w:val="24"/>
        </w:rPr>
        <w:t>Е</w:t>
      </w:r>
      <w:r w:rsidRPr="00A15A08">
        <w:rPr>
          <w:b w:val="0"/>
          <w:bCs w:val="0"/>
          <w:i w:val="0"/>
          <w:iCs w:val="0"/>
          <w:color w:val="auto"/>
          <w:sz w:val="24"/>
          <w:vertAlign w:val="subscript"/>
        </w:rPr>
        <w:t xml:space="preserve">түзілу  </w:t>
      </w:r>
      <w:r w:rsidRPr="00A15A08">
        <w:rPr>
          <w:b w:val="0"/>
          <w:bCs w:val="0"/>
          <w:i w:val="0"/>
          <w:iCs w:val="0"/>
          <w:color w:val="auto"/>
          <w:sz w:val="24"/>
        </w:rPr>
        <w:sym w:font="Symbol" w:char="F03D"/>
      </w:r>
      <w:r w:rsidRPr="00A15A08">
        <w:rPr>
          <w:b w:val="0"/>
          <w:bCs w:val="0"/>
          <w:i w:val="0"/>
          <w:iCs w:val="0"/>
          <w:color w:val="auto"/>
          <w:sz w:val="24"/>
        </w:rPr>
        <w:t xml:space="preserve"> </w:t>
      </w:r>
      <w:r w:rsidRPr="00A15A08">
        <w:rPr>
          <w:b w:val="0"/>
          <w:bCs w:val="0"/>
          <w:i w:val="0"/>
          <w:iCs w:val="0"/>
          <w:color w:val="auto"/>
          <w:sz w:val="24"/>
          <w:vertAlign w:val="subscript"/>
        </w:rPr>
        <w:t xml:space="preserve"> </w:t>
      </w:r>
      <w:r w:rsidRPr="00A15A08">
        <w:rPr>
          <w:b w:val="0"/>
          <w:bCs w:val="0"/>
          <w:i w:val="0"/>
          <w:iCs w:val="0"/>
          <w:color w:val="auto"/>
          <w:sz w:val="24"/>
        </w:rPr>
        <w:t>Е</w:t>
      </w:r>
      <w:r w:rsidRPr="00A15A08">
        <w:rPr>
          <w:b w:val="0"/>
          <w:bCs w:val="0"/>
          <w:i w:val="0"/>
          <w:iCs w:val="0"/>
          <w:color w:val="auto"/>
          <w:sz w:val="24"/>
          <w:vertAlign w:val="subscript"/>
        </w:rPr>
        <w:t>ыдырау</w:t>
      </w:r>
    </w:p>
    <w:p w:rsidR="00FD3298" w:rsidRPr="00A15A08" w:rsidRDefault="00FD3298" w:rsidP="00230B42">
      <w:pPr>
        <w:pStyle w:val="31"/>
        <w:ind w:firstLine="708"/>
        <w:jc w:val="center"/>
        <w:rPr>
          <w:b w:val="0"/>
          <w:bCs w:val="0"/>
          <w:i w:val="0"/>
          <w:iCs w:val="0"/>
          <w:color w:val="auto"/>
          <w:sz w:val="24"/>
        </w:rPr>
      </w:pPr>
    </w:p>
    <w:p w:rsidR="00FD3298" w:rsidRPr="00A15A08" w:rsidRDefault="00FD3298" w:rsidP="00230B42">
      <w:pPr>
        <w:pStyle w:val="31"/>
        <w:ind w:firstLine="708"/>
        <w:jc w:val="both"/>
        <w:rPr>
          <w:b w:val="0"/>
          <w:bCs w:val="0"/>
          <w:i w:val="0"/>
          <w:iCs w:val="0"/>
          <w:color w:val="auto"/>
          <w:sz w:val="24"/>
        </w:rPr>
      </w:pPr>
      <w:r w:rsidRPr="00A15A08">
        <w:rPr>
          <w:b w:val="0"/>
          <w:bCs w:val="0"/>
          <w:i w:val="0"/>
          <w:iCs w:val="0"/>
          <w:color w:val="auto"/>
          <w:sz w:val="24"/>
        </w:rPr>
        <w:t xml:space="preserve"> Химиялық байланыс мына түрлерге бөлінеді: коваленттік байланыс, иондық байланыс, металдық байланыс, сутектік байланыс, молекула аралық әрекеттесулер (диполь-диполь, диполь-индукцияланған диполь, дисперстік әрекеттесулер).</w:t>
      </w:r>
    </w:p>
    <w:p w:rsidR="00FD3298" w:rsidRPr="00A15A08" w:rsidRDefault="00FD3298" w:rsidP="00230B42">
      <w:pPr>
        <w:pStyle w:val="31"/>
        <w:ind w:firstLine="708"/>
        <w:jc w:val="both"/>
        <w:rPr>
          <w:color w:val="auto"/>
          <w:sz w:val="24"/>
        </w:rPr>
      </w:pPr>
      <w:r w:rsidRPr="00A15A08">
        <w:rPr>
          <w:color w:val="auto"/>
          <w:sz w:val="24"/>
        </w:rPr>
        <w:t xml:space="preserve"> </w:t>
      </w:r>
      <w:r w:rsidRPr="00A15A08">
        <w:rPr>
          <w:color w:val="auto"/>
          <w:sz w:val="24"/>
          <w:u w:val="single"/>
        </w:rPr>
        <w:t>Октет ережесі</w:t>
      </w:r>
      <w:r w:rsidRPr="00A15A08">
        <w:rPr>
          <w:color w:val="auto"/>
          <w:sz w:val="24"/>
        </w:rPr>
        <w:t xml:space="preserve">. </w:t>
      </w:r>
      <w:r w:rsidRPr="00A15A08">
        <w:rPr>
          <w:b w:val="0"/>
          <w:bCs w:val="0"/>
          <w:i w:val="0"/>
          <w:iCs w:val="0"/>
          <w:color w:val="auto"/>
          <w:sz w:val="24"/>
        </w:rPr>
        <w:t>Инертті газдар</w:t>
      </w:r>
      <w:r w:rsidRPr="00A15A08">
        <w:rPr>
          <w:color w:val="auto"/>
          <w:sz w:val="24"/>
        </w:rPr>
        <w:t xml:space="preserve"> </w:t>
      </w:r>
      <w:r w:rsidRPr="00A15A08">
        <w:rPr>
          <w:b w:val="0"/>
          <w:bCs w:val="0"/>
          <w:i w:val="0"/>
          <w:iCs w:val="0"/>
          <w:color w:val="auto"/>
          <w:sz w:val="24"/>
        </w:rPr>
        <w:t>атомдарының электрондық конфигурациясы (2 және 8 валенттік электрондар) - энергия қоры төмен тұрақты жағдай. Химиялық байланыс түзу барысында әрбір атом осындай конфигурацияға, яғни энергетикалық тиімді жағдайға, өтуге тырысады. Бұл ереже “октет ережесі” деп аталады.</w:t>
      </w:r>
    </w:p>
    <w:p w:rsidR="00FD3298" w:rsidRPr="00A15A08" w:rsidRDefault="00FD3298" w:rsidP="00230B42">
      <w:pPr>
        <w:pStyle w:val="31"/>
        <w:ind w:firstLine="708"/>
        <w:jc w:val="both"/>
        <w:rPr>
          <w:b w:val="0"/>
          <w:bCs w:val="0"/>
          <w:i w:val="0"/>
          <w:iCs w:val="0"/>
          <w:color w:val="auto"/>
          <w:sz w:val="24"/>
        </w:rPr>
      </w:pPr>
      <w:r w:rsidRPr="00A15A08">
        <w:rPr>
          <w:color w:val="auto"/>
          <w:sz w:val="24"/>
          <w:u w:val="single"/>
        </w:rPr>
        <w:t>Коваленттік байланыс</w:t>
      </w:r>
      <w:r w:rsidRPr="00A15A08">
        <w:rPr>
          <w:b w:val="0"/>
          <w:bCs w:val="0"/>
          <w:i w:val="0"/>
          <w:iCs w:val="0"/>
          <w:color w:val="auto"/>
          <w:sz w:val="24"/>
        </w:rPr>
        <w:t>. Коваленттік байланыс -  атомдық орбитальдардың  бір-бірімен қабысуы арқылы  ортақ  электрон  жұптарының  түзілуі  нәтижесінде  пайда  болатын химиялық байланыс.  Біртекті  элемент атомдарының орбитальдары қабысса – полюссіз, әртекті элемент атомдарының орбитальдары қабысса – полюсті ковалентті байланыс түзіледі. Ковалентті байланыс негізінен бейметалдар атомдарының арасында түзіледі. Ковалентті байланыс  бар заттар болады жеке молекулалалар түрінде, атомдық және молекулалық  кристалдық торлар түзеді. Ковалентті байланысы бар заттар қалыпты жағдайда газ, сұйық, қатты күйде болады. Химиялық байланыстардың ішінде ең мықтысы (ең тұрақтысы) полюссіз ковалентті байланыс болып табылады. Коваленттік байланысты сипаттайтын көрсеткіштер оның:</w:t>
      </w:r>
    </w:p>
    <w:p w:rsidR="00FD3298" w:rsidRPr="00A15A08" w:rsidRDefault="00FD3298" w:rsidP="00230B42">
      <w:pPr>
        <w:pStyle w:val="31"/>
        <w:jc w:val="both"/>
        <w:rPr>
          <w:b w:val="0"/>
          <w:bCs w:val="0"/>
          <w:i w:val="0"/>
          <w:iCs w:val="0"/>
          <w:color w:val="auto"/>
          <w:sz w:val="24"/>
        </w:rPr>
      </w:pPr>
      <w:r w:rsidRPr="00A15A08">
        <w:rPr>
          <w:b w:val="0"/>
          <w:bCs w:val="0"/>
          <w:i w:val="0"/>
          <w:iCs w:val="0"/>
          <w:color w:val="auto"/>
          <w:sz w:val="24"/>
        </w:rPr>
        <w:t>а) ұзындығы; б) энергиясы; в) қаныққандығы; г) бағыты.</w:t>
      </w:r>
    </w:p>
    <w:p w:rsidR="00FD3298" w:rsidRPr="00A15A08" w:rsidRDefault="00FD3298" w:rsidP="00230B42">
      <w:pPr>
        <w:pStyle w:val="31"/>
        <w:ind w:firstLine="708"/>
        <w:jc w:val="both"/>
        <w:rPr>
          <w:b w:val="0"/>
          <w:bCs w:val="0"/>
          <w:i w:val="0"/>
          <w:iCs w:val="0"/>
          <w:color w:val="auto"/>
          <w:sz w:val="24"/>
        </w:rPr>
      </w:pPr>
      <w:r w:rsidRPr="00A15A08">
        <w:rPr>
          <w:b w:val="0"/>
          <w:bCs w:val="0"/>
          <w:i w:val="0"/>
          <w:iCs w:val="0"/>
          <w:color w:val="auto"/>
          <w:sz w:val="24"/>
        </w:rPr>
        <w:t xml:space="preserve">Электрондық орбитальдардың қабысу түріне байланысты  коваленттік байланыс </w:t>
      </w:r>
      <w:r w:rsidRPr="00A15A08">
        <w:rPr>
          <w:b w:val="0"/>
          <w:bCs w:val="0"/>
          <w:i w:val="0"/>
          <w:iCs w:val="0"/>
          <w:color w:val="auto"/>
          <w:sz w:val="24"/>
        </w:rPr>
        <w:sym w:font="Symbol" w:char="F073"/>
      </w:r>
      <w:r w:rsidRPr="00A15A08">
        <w:rPr>
          <w:b w:val="0"/>
          <w:bCs w:val="0"/>
          <w:i w:val="0"/>
          <w:iCs w:val="0"/>
          <w:color w:val="auto"/>
          <w:sz w:val="24"/>
        </w:rPr>
        <w:t xml:space="preserve">- және </w:t>
      </w:r>
      <w:r w:rsidRPr="00A15A08">
        <w:rPr>
          <w:b w:val="0"/>
          <w:bCs w:val="0"/>
          <w:i w:val="0"/>
          <w:iCs w:val="0"/>
          <w:color w:val="auto"/>
          <w:sz w:val="24"/>
        </w:rPr>
        <w:sym w:font="Symbol" w:char="F070"/>
      </w:r>
      <w:r w:rsidRPr="00A15A08">
        <w:rPr>
          <w:b w:val="0"/>
          <w:bCs w:val="0"/>
          <w:i w:val="0"/>
          <w:iCs w:val="0"/>
          <w:color w:val="auto"/>
          <w:sz w:val="24"/>
        </w:rPr>
        <w:t xml:space="preserve">-байланыс деп екіге бөлiнеді.  </w:t>
      </w:r>
      <w:r w:rsidRPr="00A15A08">
        <w:rPr>
          <w:b w:val="0"/>
          <w:bCs w:val="0"/>
          <w:i w:val="0"/>
          <w:iCs w:val="0"/>
          <w:color w:val="auto"/>
          <w:sz w:val="24"/>
        </w:rPr>
        <w:sym w:font="Symbol" w:char="F073"/>
      </w:r>
      <w:r w:rsidRPr="00A15A08">
        <w:rPr>
          <w:b w:val="0"/>
          <w:bCs w:val="0"/>
          <w:i w:val="0"/>
          <w:iCs w:val="0"/>
          <w:color w:val="auto"/>
          <w:sz w:val="24"/>
        </w:rPr>
        <w:t xml:space="preserve">-Байланыс – тұрақты байланыс, </w:t>
      </w:r>
      <w:r w:rsidRPr="00A15A08">
        <w:rPr>
          <w:b w:val="0"/>
          <w:bCs w:val="0"/>
          <w:i w:val="0"/>
          <w:iCs w:val="0"/>
          <w:color w:val="auto"/>
          <w:sz w:val="24"/>
        </w:rPr>
        <w:sym w:font="Symbol" w:char="F070"/>
      </w:r>
      <w:r w:rsidRPr="00A15A08">
        <w:rPr>
          <w:b w:val="0"/>
          <w:bCs w:val="0"/>
          <w:i w:val="0"/>
          <w:iCs w:val="0"/>
          <w:color w:val="auto"/>
          <w:sz w:val="24"/>
        </w:rPr>
        <w:t xml:space="preserve">-байланыс – тұрақсыз байланыс. </w:t>
      </w:r>
      <w:r w:rsidRPr="00A15A08">
        <w:rPr>
          <w:b w:val="0"/>
          <w:bCs w:val="0"/>
          <w:i w:val="0"/>
          <w:iCs w:val="0"/>
          <w:color w:val="auto"/>
          <w:sz w:val="24"/>
        </w:rPr>
        <w:sym w:font="Symbol" w:char="F073"/>
      </w:r>
      <w:r w:rsidRPr="00A15A08">
        <w:rPr>
          <w:b w:val="0"/>
          <w:bCs w:val="0"/>
          <w:i w:val="0"/>
          <w:iCs w:val="0"/>
          <w:color w:val="auto"/>
          <w:sz w:val="24"/>
        </w:rPr>
        <w:t xml:space="preserve">-Байланысты  түзетін электрондардың  орбитальдары атомдардың ядроларын қосатын оське  симметриялы, сондықтан олардың қабысу деңгейі жоғары болады, яғни  байланыс тұрақты болады. </w:t>
      </w:r>
      <w:r w:rsidRPr="00A15A08">
        <w:rPr>
          <w:b w:val="0"/>
          <w:bCs w:val="0"/>
          <w:i w:val="0"/>
          <w:iCs w:val="0"/>
          <w:color w:val="auto"/>
          <w:sz w:val="24"/>
        </w:rPr>
        <w:sym w:font="Symbol" w:char="F073"/>
      </w:r>
      <w:r w:rsidRPr="00A15A08">
        <w:rPr>
          <w:b w:val="0"/>
          <w:bCs w:val="0"/>
          <w:i w:val="0"/>
          <w:iCs w:val="0"/>
          <w:color w:val="auto"/>
          <w:sz w:val="24"/>
        </w:rPr>
        <w:t>-Байланыс түзіледі мына орбитальдар қабысқанда: s – s; s – p</w:t>
      </w:r>
      <w:r w:rsidRPr="00A15A08">
        <w:rPr>
          <w:b w:val="0"/>
          <w:bCs w:val="0"/>
          <w:i w:val="0"/>
          <w:iCs w:val="0"/>
          <w:color w:val="auto"/>
          <w:sz w:val="24"/>
          <w:vertAlign w:val="subscript"/>
        </w:rPr>
        <w:t>x</w:t>
      </w:r>
      <w:r w:rsidRPr="00A15A08">
        <w:rPr>
          <w:b w:val="0"/>
          <w:bCs w:val="0"/>
          <w:i w:val="0"/>
          <w:iCs w:val="0"/>
          <w:color w:val="auto"/>
          <w:sz w:val="24"/>
        </w:rPr>
        <w:t>; s – sp; s – sp</w:t>
      </w:r>
      <w:r w:rsidRPr="00A15A08">
        <w:rPr>
          <w:b w:val="0"/>
          <w:bCs w:val="0"/>
          <w:i w:val="0"/>
          <w:iCs w:val="0"/>
          <w:color w:val="auto"/>
          <w:sz w:val="24"/>
          <w:vertAlign w:val="superscript"/>
        </w:rPr>
        <w:t>2</w:t>
      </w:r>
      <w:r w:rsidRPr="00A15A08">
        <w:rPr>
          <w:b w:val="0"/>
          <w:bCs w:val="0"/>
          <w:i w:val="0"/>
          <w:iCs w:val="0"/>
          <w:color w:val="auto"/>
          <w:sz w:val="24"/>
        </w:rPr>
        <w:t>;  s- sp</w:t>
      </w:r>
      <w:r w:rsidRPr="00A15A08">
        <w:rPr>
          <w:b w:val="0"/>
          <w:bCs w:val="0"/>
          <w:i w:val="0"/>
          <w:iCs w:val="0"/>
          <w:color w:val="auto"/>
          <w:sz w:val="24"/>
          <w:vertAlign w:val="superscript"/>
        </w:rPr>
        <w:t>3</w:t>
      </w:r>
      <w:r w:rsidRPr="00A15A08">
        <w:rPr>
          <w:b w:val="0"/>
          <w:bCs w:val="0"/>
          <w:i w:val="0"/>
          <w:iCs w:val="0"/>
          <w:color w:val="auto"/>
          <w:sz w:val="24"/>
        </w:rPr>
        <w:t>;  p</w:t>
      </w:r>
      <w:r w:rsidRPr="00A15A08">
        <w:rPr>
          <w:b w:val="0"/>
          <w:bCs w:val="0"/>
          <w:i w:val="0"/>
          <w:iCs w:val="0"/>
          <w:color w:val="auto"/>
          <w:sz w:val="24"/>
          <w:vertAlign w:val="subscript"/>
        </w:rPr>
        <w:t>x</w:t>
      </w:r>
      <w:r w:rsidRPr="00A15A08">
        <w:rPr>
          <w:b w:val="0"/>
          <w:bCs w:val="0"/>
          <w:i w:val="0"/>
          <w:iCs w:val="0"/>
          <w:color w:val="auto"/>
          <w:sz w:val="24"/>
        </w:rPr>
        <w:t xml:space="preserve"> – sp</w:t>
      </w:r>
      <w:r w:rsidRPr="00A15A08">
        <w:rPr>
          <w:b w:val="0"/>
          <w:bCs w:val="0"/>
          <w:i w:val="0"/>
          <w:iCs w:val="0"/>
          <w:color w:val="auto"/>
          <w:sz w:val="24"/>
          <w:vertAlign w:val="superscript"/>
        </w:rPr>
        <w:t>3</w:t>
      </w:r>
      <w:r w:rsidRPr="00A15A08">
        <w:rPr>
          <w:b w:val="0"/>
          <w:bCs w:val="0"/>
          <w:i w:val="0"/>
          <w:iCs w:val="0"/>
          <w:color w:val="auto"/>
          <w:sz w:val="24"/>
        </w:rPr>
        <w:t xml:space="preserve"> және т.б.</w:t>
      </w:r>
    </w:p>
    <w:p w:rsidR="00FD3298" w:rsidRPr="00A15A08" w:rsidRDefault="00FD3298" w:rsidP="00230B42">
      <w:pPr>
        <w:pStyle w:val="7"/>
        <w:ind w:firstLine="708"/>
        <w:jc w:val="both"/>
        <w:rPr>
          <w:color w:val="auto"/>
          <w:sz w:val="24"/>
        </w:rPr>
      </w:pPr>
      <w:r w:rsidRPr="00A15A08">
        <w:rPr>
          <w:color w:val="auto"/>
          <w:sz w:val="24"/>
        </w:rPr>
        <w:sym w:font="Symbol" w:char="F070"/>
      </w:r>
      <w:r w:rsidRPr="00A15A08">
        <w:rPr>
          <w:color w:val="auto"/>
          <w:sz w:val="24"/>
        </w:rPr>
        <w:t xml:space="preserve">-Байланыс түзетін электрондардардың орбитальдары  атомдардың ядроларын қосатын ось арқылы өтетін жазықтыққа параллель болғандықтан орбитальдардың қабысу деңгейі төмен болады, сондықтан байланыс тұрақсыз болады. </w:t>
      </w:r>
      <w:r w:rsidRPr="00A15A08">
        <w:rPr>
          <w:color w:val="auto"/>
          <w:sz w:val="24"/>
        </w:rPr>
        <w:sym w:font="Symbol" w:char="F070"/>
      </w:r>
      <w:r w:rsidRPr="00A15A08">
        <w:rPr>
          <w:color w:val="auto"/>
          <w:sz w:val="24"/>
        </w:rPr>
        <w:t>-Байланыс түзіледі мына орбитальдар қабысқанда:</w:t>
      </w:r>
    </w:p>
    <w:p w:rsidR="00FD3298" w:rsidRPr="00A15A08" w:rsidRDefault="00FD3298" w:rsidP="00230B42">
      <w:pPr>
        <w:jc w:val="both"/>
        <w:rPr>
          <w:lang w:val="kk-KZ"/>
        </w:rPr>
      </w:pPr>
      <w:r w:rsidRPr="00A15A08">
        <w:rPr>
          <w:lang w:val="kk-KZ"/>
        </w:rPr>
        <w:t>p</w:t>
      </w:r>
      <w:r w:rsidRPr="00A15A08">
        <w:rPr>
          <w:vertAlign w:val="subscript"/>
          <w:lang w:val="kk-KZ"/>
        </w:rPr>
        <w:t>y -</w:t>
      </w:r>
      <w:r w:rsidRPr="00A15A08">
        <w:rPr>
          <w:lang w:val="kk-KZ"/>
        </w:rPr>
        <w:t xml:space="preserve"> p</w:t>
      </w:r>
      <w:r w:rsidRPr="00A15A08">
        <w:rPr>
          <w:vertAlign w:val="subscript"/>
          <w:lang w:val="kk-KZ"/>
        </w:rPr>
        <w:t>y</w:t>
      </w:r>
      <w:r w:rsidRPr="00A15A08">
        <w:rPr>
          <w:lang w:val="kk-KZ"/>
        </w:rPr>
        <w:t>; p</w:t>
      </w:r>
      <w:r w:rsidRPr="00A15A08">
        <w:rPr>
          <w:vertAlign w:val="subscript"/>
          <w:lang w:val="kk-KZ"/>
        </w:rPr>
        <w:t xml:space="preserve">z </w:t>
      </w:r>
      <w:r w:rsidRPr="00A15A08">
        <w:rPr>
          <w:lang w:val="kk-KZ"/>
        </w:rPr>
        <w:t>– p</w:t>
      </w:r>
      <w:r w:rsidRPr="00A15A08">
        <w:rPr>
          <w:vertAlign w:val="subscript"/>
          <w:lang w:val="kk-KZ"/>
        </w:rPr>
        <w:t>z</w:t>
      </w:r>
      <w:r w:rsidRPr="00A15A08">
        <w:rPr>
          <w:lang w:val="kk-KZ"/>
        </w:rPr>
        <w:t>; d – p  және т.б.</w:t>
      </w:r>
    </w:p>
    <w:p w:rsidR="00FD3298" w:rsidRPr="00A15A08" w:rsidRDefault="00FD3298" w:rsidP="00230B42">
      <w:pPr>
        <w:pStyle w:val="a5"/>
        <w:jc w:val="both"/>
        <w:rPr>
          <w:color w:val="auto"/>
          <w:sz w:val="24"/>
        </w:rPr>
      </w:pPr>
      <w:r w:rsidRPr="00A15A08">
        <w:rPr>
          <w:b/>
          <w:bCs/>
          <w:i/>
          <w:iCs/>
          <w:color w:val="auto"/>
          <w:sz w:val="24"/>
          <w:u w:val="single"/>
        </w:rPr>
        <w:t>Иондық байланыс</w:t>
      </w:r>
      <w:r w:rsidRPr="00A15A08">
        <w:rPr>
          <w:b/>
          <w:bCs/>
          <w:i/>
          <w:iCs/>
          <w:color w:val="auto"/>
          <w:sz w:val="24"/>
        </w:rPr>
        <w:t>.</w:t>
      </w:r>
      <w:r w:rsidRPr="00A15A08">
        <w:rPr>
          <w:color w:val="auto"/>
          <w:sz w:val="24"/>
        </w:rPr>
        <w:t xml:space="preserve"> Иондық байланыс оң  және теріс зарядталған иондардың бір-біріне электростатикалық тартылыс күштері арқасында түзіледі. Бұл күштер кеңістікте барлық бағытта әсер етеді.  Иондық байланыс тұздарға тән. Тұздар қалыпты жағдайда қатты заттар. Иондық байланысы бар заттарға келесі қасиеттер тән:</w:t>
      </w:r>
    </w:p>
    <w:p w:rsidR="00FD3298" w:rsidRPr="00A15A08" w:rsidRDefault="00FD3298" w:rsidP="00230B42">
      <w:pPr>
        <w:numPr>
          <w:ilvl w:val="0"/>
          <w:numId w:val="1"/>
        </w:numPr>
        <w:rPr>
          <w:lang w:val="kk-KZ"/>
        </w:rPr>
      </w:pPr>
      <w:r w:rsidRPr="00A15A08">
        <w:rPr>
          <w:lang w:val="kk-KZ"/>
        </w:rPr>
        <w:t>Қатты күйінде кристалдық торлар түзеді.</w:t>
      </w:r>
    </w:p>
    <w:p w:rsidR="00FD3298" w:rsidRPr="00A15A08" w:rsidRDefault="00FD3298" w:rsidP="00230B42">
      <w:pPr>
        <w:numPr>
          <w:ilvl w:val="0"/>
          <w:numId w:val="1"/>
        </w:numPr>
        <w:rPr>
          <w:lang w:val="kk-KZ"/>
        </w:rPr>
      </w:pPr>
      <w:r w:rsidRPr="00A15A08">
        <w:rPr>
          <w:lang w:val="kk-KZ"/>
        </w:rPr>
        <w:t>Балқу температуралары аса жоғары болады.</w:t>
      </w:r>
    </w:p>
    <w:p w:rsidR="00FD3298" w:rsidRPr="00A15A08" w:rsidRDefault="00FD3298" w:rsidP="00230B42">
      <w:pPr>
        <w:numPr>
          <w:ilvl w:val="0"/>
          <w:numId w:val="1"/>
        </w:numPr>
        <w:rPr>
          <w:lang w:val="kk-KZ"/>
        </w:rPr>
      </w:pPr>
      <w:r w:rsidRPr="00A15A08">
        <w:rPr>
          <w:lang w:val="kk-KZ"/>
        </w:rPr>
        <w:t>Балқымалары электр тоғын өткізеді</w:t>
      </w:r>
    </w:p>
    <w:p w:rsidR="00FD3298" w:rsidRPr="00A15A08" w:rsidRDefault="00FD3298" w:rsidP="00230B42">
      <w:pPr>
        <w:numPr>
          <w:ilvl w:val="0"/>
          <w:numId w:val="1"/>
        </w:numPr>
        <w:rPr>
          <w:lang w:val="kk-KZ"/>
        </w:rPr>
      </w:pPr>
      <w:r w:rsidRPr="00A15A08">
        <w:rPr>
          <w:lang w:val="kk-KZ"/>
        </w:rPr>
        <w:t>Молекулалары полярлы сұйықтарда (мысалы суда) жақсы ериді.</w:t>
      </w:r>
    </w:p>
    <w:p w:rsidR="00FD3298" w:rsidRPr="00A15A08" w:rsidRDefault="00FD3298" w:rsidP="00230B42">
      <w:pPr>
        <w:pStyle w:val="9"/>
        <w:rPr>
          <w:b w:val="0"/>
          <w:bCs w:val="0"/>
          <w:color w:val="auto"/>
          <w:sz w:val="24"/>
        </w:rPr>
      </w:pPr>
      <w:r w:rsidRPr="00A15A08">
        <w:rPr>
          <w:color w:val="auto"/>
          <w:sz w:val="24"/>
        </w:rPr>
        <w:t xml:space="preserve">          </w:t>
      </w:r>
      <w:r w:rsidRPr="00A15A08">
        <w:rPr>
          <w:b w:val="0"/>
          <w:bCs w:val="0"/>
          <w:color w:val="auto"/>
          <w:sz w:val="24"/>
        </w:rPr>
        <w:t>5. Судағы ерітінділері электр тоғын жақсы өткізеді.</w:t>
      </w:r>
    </w:p>
    <w:p w:rsidR="00FD3298" w:rsidRPr="00A15A08" w:rsidRDefault="00FD3298" w:rsidP="00230B42">
      <w:pPr>
        <w:pStyle w:val="7"/>
        <w:ind w:firstLine="708"/>
        <w:jc w:val="both"/>
        <w:rPr>
          <w:color w:val="auto"/>
          <w:sz w:val="24"/>
        </w:rPr>
      </w:pPr>
      <w:r w:rsidRPr="00A15A08">
        <w:rPr>
          <w:b/>
          <w:bCs/>
          <w:i/>
          <w:iCs/>
          <w:color w:val="auto"/>
          <w:sz w:val="24"/>
          <w:u w:val="single"/>
        </w:rPr>
        <w:t>Металдық байланыс</w:t>
      </w:r>
      <w:r w:rsidRPr="00A15A08">
        <w:rPr>
          <w:b/>
          <w:bCs/>
          <w:i/>
          <w:iCs/>
          <w:color w:val="auto"/>
          <w:sz w:val="24"/>
        </w:rPr>
        <w:t>.</w:t>
      </w:r>
      <w:r w:rsidRPr="00A15A08">
        <w:rPr>
          <w:b/>
          <w:bCs/>
          <w:color w:val="auto"/>
          <w:sz w:val="24"/>
        </w:rPr>
        <w:t xml:space="preserve"> </w:t>
      </w:r>
      <w:r w:rsidRPr="00A15A08">
        <w:rPr>
          <w:color w:val="auto"/>
          <w:sz w:val="24"/>
        </w:rPr>
        <w:t>Металдық байланыс  металдарға тән. Қалыпты жағдайда металдар (сынаптан басқасы) - қатты заттар. Олар  қатты күйінде металдық тор түзеді.</w:t>
      </w:r>
    </w:p>
    <w:p w:rsidR="00FD3298" w:rsidRPr="00A15A08" w:rsidRDefault="00FD3298" w:rsidP="00230B42">
      <w:pPr>
        <w:pStyle w:val="31"/>
        <w:ind w:firstLine="708"/>
        <w:jc w:val="both"/>
        <w:rPr>
          <w:b w:val="0"/>
          <w:bCs w:val="0"/>
          <w:i w:val="0"/>
          <w:iCs w:val="0"/>
          <w:color w:val="auto"/>
          <w:sz w:val="24"/>
        </w:rPr>
      </w:pPr>
      <w:r w:rsidRPr="00A15A08">
        <w:rPr>
          <w:color w:val="auto"/>
          <w:sz w:val="24"/>
        </w:rPr>
        <w:t xml:space="preserve">Электрондық газ моделі. </w:t>
      </w:r>
      <w:r w:rsidRPr="00A15A08">
        <w:rPr>
          <w:b w:val="0"/>
          <w:bCs w:val="0"/>
          <w:i w:val="0"/>
          <w:iCs w:val="0"/>
          <w:color w:val="auto"/>
          <w:sz w:val="24"/>
        </w:rPr>
        <w:t xml:space="preserve"> Металдық байланыс металдың кристалдық торының түйіндеріндегі  оң зарядталған атомдар мен  еркін қозғалыстағы сыртқы қабат электрондарының арасындағы тартылыс күштері арқылы түзіледі. Осыған байланысты металдарға мына қасиеттер тән:</w:t>
      </w:r>
    </w:p>
    <w:p w:rsidR="00FD3298" w:rsidRPr="00A15A08" w:rsidRDefault="00FD3298" w:rsidP="00230B42">
      <w:pPr>
        <w:pStyle w:val="31"/>
        <w:numPr>
          <w:ilvl w:val="0"/>
          <w:numId w:val="2"/>
        </w:numPr>
        <w:rPr>
          <w:b w:val="0"/>
          <w:bCs w:val="0"/>
          <w:i w:val="0"/>
          <w:iCs w:val="0"/>
          <w:color w:val="auto"/>
          <w:sz w:val="24"/>
        </w:rPr>
      </w:pPr>
      <w:r w:rsidRPr="00A15A08">
        <w:rPr>
          <w:b w:val="0"/>
          <w:bCs w:val="0"/>
          <w:i w:val="0"/>
          <w:iCs w:val="0"/>
          <w:color w:val="auto"/>
          <w:sz w:val="24"/>
        </w:rPr>
        <w:t>Жоғары электр өткізгіштік қасиет.</w:t>
      </w:r>
    </w:p>
    <w:p w:rsidR="00FD3298" w:rsidRPr="00A15A08" w:rsidRDefault="00FD3298" w:rsidP="00230B42">
      <w:pPr>
        <w:pStyle w:val="31"/>
        <w:numPr>
          <w:ilvl w:val="0"/>
          <w:numId w:val="2"/>
        </w:numPr>
        <w:rPr>
          <w:b w:val="0"/>
          <w:bCs w:val="0"/>
          <w:i w:val="0"/>
          <w:iCs w:val="0"/>
          <w:color w:val="auto"/>
          <w:sz w:val="24"/>
        </w:rPr>
      </w:pPr>
      <w:r w:rsidRPr="00A15A08">
        <w:rPr>
          <w:b w:val="0"/>
          <w:bCs w:val="0"/>
          <w:i w:val="0"/>
          <w:iCs w:val="0"/>
          <w:color w:val="auto"/>
          <w:sz w:val="24"/>
        </w:rPr>
        <w:t>Жоғары жылу өткізгіштік қасиет.</w:t>
      </w:r>
    </w:p>
    <w:p w:rsidR="00FD3298" w:rsidRPr="00A15A08" w:rsidRDefault="00FD3298" w:rsidP="00230B42">
      <w:pPr>
        <w:pStyle w:val="31"/>
        <w:numPr>
          <w:ilvl w:val="0"/>
          <w:numId w:val="2"/>
        </w:numPr>
        <w:rPr>
          <w:b w:val="0"/>
          <w:bCs w:val="0"/>
          <w:i w:val="0"/>
          <w:iCs w:val="0"/>
          <w:color w:val="auto"/>
          <w:sz w:val="24"/>
        </w:rPr>
      </w:pPr>
      <w:r w:rsidRPr="00A15A08">
        <w:rPr>
          <w:b w:val="0"/>
          <w:bCs w:val="0"/>
          <w:i w:val="0"/>
          <w:iCs w:val="0"/>
          <w:color w:val="auto"/>
          <w:sz w:val="24"/>
        </w:rPr>
        <w:t>Созылғыштық және иілгіштік.</w:t>
      </w:r>
    </w:p>
    <w:p w:rsidR="00FD3298" w:rsidRPr="00A15A08" w:rsidRDefault="00FD3298" w:rsidP="00230B42">
      <w:pPr>
        <w:pStyle w:val="31"/>
        <w:numPr>
          <w:ilvl w:val="0"/>
          <w:numId w:val="2"/>
        </w:numPr>
        <w:rPr>
          <w:b w:val="0"/>
          <w:bCs w:val="0"/>
          <w:i w:val="0"/>
          <w:iCs w:val="0"/>
          <w:color w:val="auto"/>
          <w:sz w:val="24"/>
        </w:rPr>
      </w:pPr>
      <w:r w:rsidRPr="00A15A08">
        <w:rPr>
          <w:b w:val="0"/>
          <w:bCs w:val="0"/>
          <w:i w:val="0"/>
          <w:iCs w:val="0"/>
          <w:color w:val="auto"/>
          <w:sz w:val="24"/>
        </w:rPr>
        <w:lastRenderedPageBreak/>
        <w:t>Металдық жалтырлық.</w:t>
      </w:r>
    </w:p>
    <w:p w:rsidR="00FD3298" w:rsidRPr="00A15A08" w:rsidRDefault="00FD3298" w:rsidP="00230B42">
      <w:pPr>
        <w:pStyle w:val="7"/>
        <w:ind w:firstLine="708"/>
        <w:jc w:val="both"/>
        <w:rPr>
          <w:color w:val="auto"/>
          <w:sz w:val="24"/>
        </w:rPr>
      </w:pPr>
      <w:r w:rsidRPr="00A15A08">
        <w:rPr>
          <w:b/>
          <w:bCs/>
          <w:i/>
          <w:iCs/>
          <w:color w:val="auto"/>
          <w:sz w:val="24"/>
        </w:rPr>
        <w:t>Зондық модель</w:t>
      </w:r>
      <w:r w:rsidRPr="00A15A08">
        <w:rPr>
          <w:color w:val="auto"/>
          <w:sz w:val="24"/>
        </w:rPr>
        <w:t>. Бұл модель бойынша кристалдық тордың барлық атомдарының орбитальдары энергетикалық деңгейлері  жақын молекулярлық орбитальдар түзеді. Көптеген деңгейлердің жиынтығы электрондар орналасқан зона деп аталады. Олардың ең жоғарғысы – валенттік зона, одан кейінгісі - өткізгіш зона деп аталады. Энергетикалық зоналар моделі металдардың, жартылай өткізгіштердің және өткізгіш емес заттардың (диэлектриктердің) электрлік қасиеттерін жақсы түсіндіреді.</w:t>
      </w:r>
    </w:p>
    <w:p w:rsidR="00FD3298" w:rsidRPr="00A15A08" w:rsidRDefault="00FD3298" w:rsidP="00230B42">
      <w:pPr>
        <w:pStyle w:val="a5"/>
        <w:jc w:val="both"/>
        <w:rPr>
          <w:color w:val="auto"/>
          <w:sz w:val="24"/>
        </w:rPr>
      </w:pPr>
      <w:r w:rsidRPr="00A15A08">
        <w:rPr>
          <w:b/>
          <w:bCs/>
          <w:i/>
          <w:iCs/>
          <w:color w:val="auto"/>
          <w:sz w:val="24"/>
        </w:rPr>
        <w:t>Металдар:</w:t>
      </w:r>
      <w:r w:rsidRPr="00A15A08">
        <w:rPr>
          <w:color w:val="auto"/>
          <w:sz w:val="24"/>
        </w:rPr>
        <w:t xml:space="preserve"> валенттік зона мен өткізгіштік зона қабысып жатады, сондықтан валенттік электрондар өткізгіштік зонасына оңай өтеді. Мұндай металдардың электрөткізгіштігі өте жоғары болады. Мысалы: мыс, күміс, алюминий.</w:t>
      </w:r>
    </w:p>
    <w:p w:rsidR="00FD3298" w:rsidRPr="00A15A08" w:rsidRDefault="00FD3298" w:rsidP="00230B42">
      <w:pPr>
        <w:pStyle w:val="a5"/>
        <w:jc w:val="both"/>
        <w:rPr>
          <w:color w:val="auto"/>
          <w:sz w:val="24"/>
        </w:rPr>
      </w:pPr>
      <w:r w:rsidRPr="00A15A08">
        <w:rPr>
          <w:b/>
          <w:bCs/>
          <w:i/>
          <w:iCs/>
          <w:color w:val="auto"/>
          <w:sz w:val="24"/>
        </w:rPr>
        <w:t>Жартылай өткізгіштер:</w:t>
      </w:r>
      <w:r w:rsidRPr="00A15A08">
        <w:rPr>
          <w:color w:val="auto"/>
          <w:sz w:val="24"/>
        </w:rPr>
        <w:t xml:space="preserve"> валенттік зона мен өткізгіштік зона арасындағы энергетикалық айырмашылық (рұқсаты жоқ зона)  үлкен емес. Сол себептен сырттан энергия берілсе (электр, жылу және жарық энергиясы) электрондар валенттік зонадан өткізгіштік зонаға өтеді, соның нәтижесінде жартылай өткізгіште электрөткізгіштік қасиет пайда болады. Мысалы: кремний, германий, селен.</w:t>
      </w:r>
    </w:p>
    <w:p w:rsidR="00FD3298" w:rsidRPr="00A15A08" w:rsidRDefault="00FD3298" w:rsidP="00230B42">
      <w:pPr>
        <w:pStyle w:val="a5"/>
        <w:jc w:val="both"/>
        <w:rPr>
          <w:color w:val="auto"/>
          <w:sz w:val="24"/>
        </w:rPr>
      </w:pPr>
      <w:r w:rsidRPr="00A15A08">
        <w:rPr>
          <w:b/>
          <w:bCs/>
          <w:i/>
          <w:iCs/>
          <w:color w:val="auto"/>
          <w:sz w:val="24"/>
        </w:rPr>
        <w:t>Диэлектриктер</w:t>
      </w:r>
      <w:r w:rsidRPr="00A15A08">
        <w:rPr>
          <w:i/>
          <w:iCs/>
          <w:color w:val="auto"/>
          <w:sz w:val="24"/>
        </w:rPr>
        <w:t xml:space="preserve"> </w:t>
      </w:r>
      <w:r w:rsidRPr="00A15A08">
        <w:rPr>
          <w:b/>
          <w:bCs/>
          <w:i/>
          <w:iCs/>
          <w:color w:val="auto"/>
          <w:sz w:val="24"/>
        </w:rPr>
        <w:t>(изоляторлар):</w:t>
      </w:r>
      <w:r w:rsidRPr="00A15A08">
        <w:rPr>
          <w:b/>
          <w:bCs/>
          <w:color w:val="auto"/>
          <w:sz w:val="24"/>
        </w:rPr>
        <w:t xml:space="preserve"> </w:t>
      </w:r>
      <w:r w:rsidRPr="00A15A08">
        <w:rPr>
          <w:color w:val="auto"/>
          <w:sz w:val="24"/>
        </w:rPr>
        <w:t>валенттік зона мен өткізгіштік зона арасындағы энергетикалық айырмашылық өте үлкен. Сол себептен электрондардың валенттік зонадан өткізгіштік зонаға өтуі мүмкін емес. Мұндай заттарда электрөткізгіштік қасиет болмайды. Мысалы: алмаз, йод, кварц.</w:t>
      </w:r>
    </w:p>
    <w:p w:rsidR="00FD3298" w:rsidRPr="00A15A08" w:rsidRDefault="00FD3298" w:rsidP="00230B42">
      <w:pPr>
        <w:pStyle w:val="a5"/>
        <w:jc w:val="both"/>
        <w:rPr>
          <w:color w:val="auto"/>
          <w:sz w:val="24"/>
        </w:rPr>
      </w:pPr>
      <w:r w:rsidRPr="00A15A08">
        <w:rPr>
          <w:b/>
          <w:bCs/>
          <w:i/>
          <w:iCs/>
          <w:color w:val="auto"/>
          <w:sz w:val="24"/>
          <w:u w:val="single"/>
        </w:rPr>
        <w:t>Донорлы-акцепторлы (координациялық) байланыс</w:t>
      </w:r>
      <w:r w:rsidRPr="00A15A08">
        <w:rPr>
          <w:color w:val="auto"/>
          <w:sz w:val="24"/>
        </w:rPr>
        <w:t>. Бір атом (донор)  электрон жұбын екінші атом бос орбиталін (акцептор) беру нятижесінде  түзілген байланысты донорлы-акцепторлы байланыс деп атайды. Мысалы аммоний ионы аммиак молекуласымен протон арасында донорлы-акцепторлы байланыс пайда болуы нәтижесінде түзіледі:</w:t>
      </w:r>
    </w:p>
    <w:p w:rsidR="00FD3298" w:rsidRPr="00A15A08" w:rsidRDefault="00FD3298" w:rsidP="00230B42">
      <w:pPr>
        <w:pStyle w:val="a5"/>
        <w:jc w:val="center"/>
        <w:rPr>
          <w:b/>
          <w:bCs/>
          <w:color w:val="auto"/>
          <w:sz w:val="24"/>
          <w:vertAlign w:val="superscript"/>
        </w:rPr>
      </w:pPr>
      <w:r w:rsidRPr="00A15A08">
        <w:rPr>
          <w:b/>
          <w:bCs/>
          <w:color w:val="auto"/>
          <w:sz w:val="24"/>
        </w:rPr>
        <w:t>:NH</w:t>
      </w:r>
      <w:r w:rsidRPr="00A15A08">
        <w:rPr>
          <w:b/>
          <w:bCs/>
          <w:color w:val="auto"/>
          <w:sz w:val="24"/>
          <w:vertAlign w:val="subscript"/>
        </w:rPr>
        <w:t>3</w:t>
      </w:r>
      <w:r w:rsidRPr="00A15A08">
        <w:rPr>
          <w:b/>
          <w:bCs/>
          <w:color w:val="auto"/>
          <w:sz w:val="24"/>
        </w:rPr>
        <w:t xml:space="preserve"> + H</w:t>
      </w:r>
      <w:r w:rsidRPr="00A15A08">
        <w:rPr>
          <w:b/>
          <w:bCs/>
          <w:color w:val="auto"/>
          <w:sz w:val="24"/>
          <w:vertAlign w:val="superscript"/>
        </w:rPr>
        <w:t>+</w:t>
      </w:r>
      <w:r w:rsidRPr="00A15A08">
        <w:rPr>
          <w:b/>
          <w:bCs/>
          <w:color w:val="auto"/>
          <w:sz w:val="24"/>
        </w:rPr>
        <w:t xml:space="preserve"> </w:t>
      </w:r>
      <w:r w:rsidRPr="00A15A08">
        <w:rPr>
          <w:b/>
          <w:bCs/>
          <w:color w:val="auto"/>
          <w:sz w:val="24"/>
          <w:lang w:val="en-US"/>
        </w:rPr>
        <w:sym w:font="Symbol" w:char="F0AE"/>
      </w:r>
      <w:r w:rsidRPr="00A15A08">
        <w:rPr>
          <w:b/>
          <w:bCs/>
          <w:color w:val="auto"/>
          <w:sz w:val="24"/>
        </w:rPr>
        <w:t xml:space="preserve"> NH</w:t>
      </w:r>
      <w:r w:rsidRPr="00A15A08">
        <w:rPr>
          <w:b/>
          <w:bCs/>
          <w:color w:val="auto"/>
          <w:sz w:val="24"/>
          <w:vertAlign w:val="subscript"/>
        </w:rPr>
        <w:t>4</w:t>
      </w:r>
      <w:r w:rsidRPr="00A15A08">
        <w:rPr>
          <w:b/>
          <w:bCs/>
          <w:color w:val="auto"/>
          <w:sz w:val="24"/>
          <w:vertAlign w:val="superscript"/>
        </w:rPr>
        <w:t>+</w:t>
      </w:r>
    </w:p>
    <w:p w:rsidR="00FD3298" w:rsidRPr="00A15A08" w:rsidRDefault="00FD3298" w:rsidP="00230B42">
      <w:pPr>
        <w:pStyle w:val="a5"/>
        <w:jc w:val="center"/>
        <w:rPr>
          <w:color w:val="auto"/>
          <w:sz w:val="24"/>
          <w:vertAlign w:val="superscript"/>
        </w:rPr>
      </w:pPr>
    </w:p>
    <w:p w:rsidR="00FD3298" w:rsidRPr="00A15A08" w:rsidRDefault="00FD3298" w:rsidP="00230B42">
      <w:pPr>
        <w:pStyle w:val="a5"/>
        <w:ind w:firstLine="0"/>
        <w:jc w:val="both"/>
        <w:rPr>
          <w:b/>
          <w:bCs/>
          <w:color w:val="auto"/>
          <w:sz w:val="24"/>
        </w:rPr>
      </w:pPr>
      <w:r w:rsidRPr="00A15A08">
        <w:rPr>
          <w:color w:val="auto"/>
          <w:sz w:val="24"/>
        </w:rPr>
        <w:t>осында: аммиак молекуласындағы  (</w:t>
      </w:r>
      <w:r w:rsidRPr="00A15A08">
        <w:rPr>
          <w:b/>
          <w:bCs/>
          <w:color w:val="auto"/>
          <w:sz w:val="24"/>
        </w:rPr>
        <w:t>:</w:t>
      </w:r>
      <w:r w:rsidRPr="00A15A08">
        <w:rPr>
          <w:color w:val="auto"/>
          <w:sz w:val="24"/>
        </w:rPr>
        <w:t>NH</w:t>
      </w:r>
      <w:r w:rsidRPr="00A15A08">
        <w:rPr>
          <w:color w:val="auto"/>
          <w:sz w:val="24"/>
          <w:vertAlign w:val="subscript"/>
        </w:rPr>
        <w:t>3</w:t>
      </w:r>
      <w:r w:rsidRPr="00A15A08">
        <w:rPr>
          <w:color w:val="auto"/>
          <w:sz w:val="24"/>
        </w:rPr>
        <w:t>) азот атомы – электрон жұбының доноры, H</w:t>
      </w:r>
      <w:r w:rsidRPr="00A15A08">
        <w:rPr>
          <w:color w:val="auto"/>
          <w:sz w:val="24"/>
          <w:vertAlign w:val="superscript"/>
        </w:rPr>
        <w:t>+</w:t>
      </w:r>
      <w:r w:rsidRPr="00A15A08">
        <w:rPr>
          <w:color w:val="auto"/>
          <w:sz w:val="24"/>
        </w:rPr>
        <w:t xml:space="preserve"> (протон) - электрон жұбының акцепторы.</w:t>
      </w:r>
    </w:p>
    <w:p w:rsidR="00FD3298" w:rsidRPr="00A15A08" w:rsidRDefault="00FD3298" w:rsidP="00230B42">
      <w:pPr>
        <w:pStyle w:val="a5"/>
        <w:jc w:val="both"/>
        <w:rPr>
          <w:color w:val="auto"/>
          <w:sz w:val="24"/>
        </w:rPr>
      </w:pPr>
      <w:r w:rsidRPr="00A15A08">
        <w:rPr>
          <w:i/>
          <w:iCs/>
          <w:color w:val="auto"/>
          <w:sz w:val="24"/>
        </w:rPr>
        <w:t>Д о н о</w:t>
      </w:r>
      <w:r w:rsidRPr="00A15A08">
        <w:rPr>
          <w:i/>
          <w:iCs/>
          <w:color w:val="auto"/>
          <w:sz w:val="24"/>
          <w:lang w:val="ru-RU"/>
        </w:rPr>
        <w:t xml:space="preserve"> </w:t>
      </w:r>
      <w:r w:rsidRPr="00A15A08">
        <w:rPr>
          <w:i/>
          <w:iCs/>
          <w:color w:val="auto"/>
          <w:sz w:val="24"/>
        </w:rPr>
        <w:t>р</w:t>
      </w:r>
      <w:r w:rsidRPr="00A15A08">
        <w:rPr>
          <w:i/>
          <w:iCs/>
          <w:color w:val="auto"/>
          <w:sz w:val="24"/>
          <w:lang w:val="ru-RU"/>
        </w:rPr>
        <w:t xml:space="preserve"> </w:t>
      </w:r>
      <w:r w:rsidRPr="00A15A08">
        <w:rPr>
          <w:i/>
          <w:iCs/>
          <w:color w:val="auto"/>
          <w:sz w:val="24"/>
        </w:rPr>
        <w:t>л</w:t>
      </w:r>
      <w:r w:rsidRPr="00A15A08">
        <w:rPr>
          <w:i/>
          <w:iCs/>
          <w:color w:val="auto"/>
          <w:sz w:val="24"/>
          <w:lang w:val="ru-RU"/>
        </w:rPr>
        <w:t xml:space="preserve"> </w:t>
      </w:r>
      <w:r w:rsidRPr="00A15A08">
        <w:rPr>
          <w:i/>
          <w:iCs/>
          <w:color w:val="auto"/>
          <w:sz w:val="24"/>
        </w:rPr>
        <w:t>ы</w:t>
      </w:r>
      <w:r w:rsidRPr="00A15A08">
        <w:rPr>
          <w:i/>
          <w:iCs/>
          <w:color w:val="auto"/>
          <w:sz w:val="24"/>
          <w:lang w:val="ru-RU"/>
        </w:rPr>
        <w:t xml:space="preserve"> </w:t>
      </w:r>
      <w:r w:rsidRPr="00A15A08">
        <w:rPr>
          <w:i/>
          <w:iCs/>
          <w:color w:val="auto"/>
          <w:sz w:val="24"/>
        </w:rPr>
        <w:t>-</w:t>
      </w:r>
      <w:r w:rsidRPr="00A15A08">
        <w:rPr>
          <w:i/>
          <w:iCs/>
          <w:color w:val="auto"/>
          <w:sz w:val="24"/>
          <w:lang w:val="ru-RU"/>
        </w:rPr>
        <w:t xml:space="preserve"> </w:t>
      </w:r>
      <w:r w:rsidRPr="00A15A08">
        <w:rPr>
          <w:i/>
          <w:iCs/>
          <w:color w:val="auto"/>
          <w:sz w:val="24"/>
        </w:rPr>
        <w:t>а</w:t>
      </w:r>
      <w:r w:rsidRPr="00A15A08">
        <w:rPr>
          <w:i/>
          <w:iCs/>
          <w:color w:val="auto"/>
          <w:sz w:val="24"/>
          <w:lang w:val="ru-RU"/>
        </w:rPr>
        <w:t xml:space="preserve"> </w:t>
      </w:r>
      <w:r w:rsidRPr="00A15A08">
        <w:rPr>
          <w:i/>
          <w:iCs/>
          <w:color w:val="auto"/>
          <w:sz w:val="24"/>
        </w:rPr>
        <w:t>к</w:t>
      </w:r>
      <w:r w:rsidRPr="00A15A08">
        <w:rPr>
          <w:i/>
          <w:iCs/>
          <w:color w:val="auto"/>
          <w:sz w:val="24"/>
          <w:lang w:val="ru-RU"/>
        </w:rPr>
        <w:t xml:space="preserve"> </w:t>
      </w:r>
      <w:r w:rsidRPr="00A15A08">
        <w:rPr>
          <w:i/>
          <w:iCs/>
          <w:color w:val="auto"/>
          <w:sz w:val="24"/>
        </w:rPr>
        <w:t>ц</w:t>
      </w:r>
      <w:r w:rsidRPr="00A15A08">
        <w:rPr>
          <w:i/>
          <w:iCs/>
          <w:color w:val="auto"/>
          <w:sz w:val="24"/>
          <w:lang w:val="ru-RU"/>
        </w:rPr>
        <w:t xml:space="preserve"> </w:t>
      </w:r>
      <w:r w:rsidRPr="00A15A08">
        <w:rPr>
          <w:i/>
          <w:iCs/>
          <w:color w:val="auto"/>
          <w:sz w:val="24"/>
        </w:rPr>
        <w:t>е</w:t>
      </w:r>
      <w:r w:rsidRPr="00A15A08">
        <w:rPr>
          <w:i/>
          <w:iCs/>
          <w:color w:val="auto"/>
          <w:sz w:val="24"/>
          <w:lang w:val="ru-RU"/>
        </w:rPr>
        <w:t xml:space="preserve"> </w:t>
      </w:r>
      <w:r w:rsidRPr="00A15A08">
        <w:rPr>
          <w:i/>
          <w:iCs/>
          <w:color w:val="auto"/>
          <w:sz w:val="24"/>
        </w:rPr>
        <w:t>п</w:t>
      </w:r>
      <w:r w:rsidRPr="00A15A08">
        <w:rPr>
          <w:i/>
          <w:iCs/>
          <w:color w:val="auto"/>
          <w:sz w:val="24"/>
          <w:lang w:val="ru-RU"/>
        </w:rPr>
        <w:t xml:space="preserve"> </w:t>
      </w:r>
      <w:r w:rsidRPr="00A15A08">
        <w:rPr>
          <w:i/>
          <w:iCs/>
          <w:color w:val="auto"/>
          <w:sz w:val="24"/>
        </w:rPr>
        <w:t>т</w:t>
      </w:r>
      <w:r w:rsidRPr="00A15A08">
        <w:rPr>
          <w:i/>
          <w:iCs/>
          <w:color w:val="auto"/>
          <w:sz w:val="24"/>
          <w:lang w:val="ru-RU"/>
        </w:rPr>
        <w:t xml:space="preserve"> </w:t>
      </w:r>
      <w:r w:rsidRPr="00A15A08">
        <w:rPr>
          <w:i/>
          <w:iCs/>
          <w:color w:val="auto"/>
          <w:sz w:val="24"/>
        </w:rPr>
        <w:t>о</w:t>
      </w:r>
      <w:r w:rsidRPr="00A15A08">
        <w:rPr>
          <w:i/>
          <w:iCs/>
          <w:color w:val="auto"/>
          <w:sz w:val="24"/>
          <w:lang w:val="ru-RU"/>
        </w:rPr>
        <w:t xml:space="preserve"> </w:t>
      </w:r>
      <w:r w:rsidRPr="00A15A08">
        <w:rPr>
          <w:i/>
          <w:iCs/>
          <w:color w:val="auto"/>
          <w:sz w:val="24"/>
        </w:rPr>
        <w:t>р</w:t>
      </w:r>
      <w:r w:rsidRPr="00A15A08">
        <w:rPr>
          <w:i/>
          <w:iCs/>
          <w:color w:val="auto"/>
          <w:sz w:val="24"/>
          <w:lang w:val="ru-RU"/>
        </w:rPr>
        <w:t xml:space="preserve"> </w:t>
      </w:r>
      <w:r w:rsidRPr="00A15A08">
        <w:rPr>
          <w:i/>
          <w:iCs/>
          <w:color w:val="auto"/>
          <w:sz w:val="24"/>
        </w:rPr>
        <w:t>л</w:t>
      </w:r>
      <w:r w:rsidRPr="00A15A08">
        <w:rPr>
          <w:i/>
          <w:iCs/>
          <w:color w:val="auto"/>
          <w:sz w:val="24"/>
          <w:lang w:val="ru-RU"/>
        </w:rPr>
        <w:t xml:space="preserve"> </w:t>
      </w:r>
      <w:r w:rsidRPr="00A15A08">
        <w:rPr>
          <w:i/>
          <w:iCs/>
          <w:color w:val="auto"/>
          <w:sz w:val="24"/>
        </w:rPr>
        <w:t>ы</w:t>
      </w:r>
      <w:r w:rsidRPr="00A15A08">
        <w:rPr>
          <w:i/>
          <w:iCs/>
          <w:color w:val="auto"/>
          <w:sz w:val="24"/>
          <w:lang w:val="ru-RU"/>
        </w:rPr>
        <w:t xml:space="preserve"> </w:t>
      </w:r>
      <w:r w:rsidRPr="00A15A08">
        <w:rPr>
          <w:i/>
          <w:iCs/>
          <w:color w:val="auto"/>
          <w:sz w:val="24"/>
        </w:rPr>
        <w:t xml:space="preserve"> б</w:t>
      </w:r>
      <w:r w:rsidRPr="00A15A08">
        <w:rPr>
          <w:i/>
          <w:iCs/>
          <w:color w:val="auto"/>
          <w:sz w:val="24"/>
          <w:lang w:val="ru-RU"/>
        </w:rPr>
        <w:t xml:space="preserve"> </w:t>
      </w:r>
      <w:r w:rsidRPr="00A15A08">
        <w:rPr>
          <w:i/>
          <w:iCs/>
          <w:color w:val="auto"/>
          <w:sz w:val="24"/>
        </w:rPr>
        <w:t>а</w:t>
      </w:r>
      <w:r w:rsidRPr="00A15A08">
        <w:rPr>
          <w:i/>
          <w:iCs/>
          <w:color w:val="auto"/>
          <w:sz w:val="24"/>
          <w:lang w:val="ru-RU"/>
        </w:rPr>
        <w:t xml:space="preserve"> </w:t>
      </w:r>
      <w:r w:rsidRPr="00A15A08">
        <w:rPr>
          <w:i/>
          <w:iCs/>
          <w:color w:val="auto"/>
          <w:sz w:val="24"/>
        </w:rPr>
        <w:t>й</w:t>
      </w:r>
      <w:r w:rsidRPr="00A15A08">
        <w:rPr>
          <w:i/>
          <w:iCs/>
          <w:color w:val="auto"/>
          <w:sz w:val="24"/>
          <w:lang w:val="ru-RU"/>
        </w:rPr>
        <w:t xml:space="preserve"> </w:t>
      </w:r>
      <w:r w:rsidRPr="00A15A08">
        <w:rPr>
          <w:i/>
          <w:iCs/>
          <w:color w:val="auto"/>
          <w:sz w:val="24"/>
        </w:rPr>
        <w:t>л</w:t>
      </w:r>
      <w:r w:rsidRPr="00A15A08">
        <w:rPr>
          <w:i/>
          <w:iCs/>
          <w:color w:val="auto"/>
          <w:sz w:val="24"/>
          <w:lang w:val="ru-RU"/>
        </w:rPr>
        <w:t xml:space="preserve"> </w:t>
      </w:r>
      <w:r w:rsidRPr="00A15A08">
        <w:rPr>
          <w:i/>
          <w:iCs/>
          <w:color w:val="auto"/>
          <w:sz w:val="24"/>
        </w:rPr>
        <w:t>а</w:t>
      </w:r>
      <w:r w:rsidRPr="00A15A08">
        <w:rPr>
          <w:i/>
          <w:iCs/>
          <w:color w:val="auto"/>
          <w:sz w:val="24"/>
          <w:lang w:val="ru-RU"/>
        </w:rPr>
        <w:t xml:space="preserve"> </w:t>
      </w:r>
      <w:r w:rsidRPr="00A15A08">
        <w:rPr>
          <w:i/>
          <w:iCs/>
          <w:color w:val="auto"/>
          <w:sz w:val="24"/>
        </w:rPr>
        <w:t>н</w:t>
      </w:r>
      <w:r w:rsidRPr="00A15A08">
        <w:rPr>
          <w:i/>
          <w:iCs/>
          <w:color w:val="auto"/>
          <w:sz w:val="24"/>
          <w:lang w:val="ru-RU"/>
        </w:rPr>
        <w:t xml:space="preserve"> </w:t>
      </w:r>
      <w:r w:rsidRPr="00A15A08">
        <w:rPr>
          <w:i/>
          <w:iCs/>
          <w:color w:val="auto"/>
          <w:sz w:val="24"/>
        </w:rPr>
        <w:t>ы</w:t>
      </w:r>
      <w:r w:rsidRPr="00A15A08">
        <w:rPr>
          <w:i/>
          <w:iCs/>
          <w:color w:val="auto"/>
          <w:sz w:val="24"/>
          <w:lang w:val="ru-RU"/>
        </w:rPr>
        <w:t xml:space="preserve"> </w:t>
      </w:r>
      <w:r w:rsidRPr="00A15A08">
        <w:rPr>
          <w:i/>
          <w:iCs/>
          <w:color w:val="auto"/>
          <w:sz w:val="24"/>
        </w:rPr>
        <w:t>с</w:t>
      </w:r>
      <w:r w:rsidRPr="00A15A08">
        <w:rPr>
          <w:i/>
          <w:iCs/>
          <w:color w:val="auto"/>
          <w:sz w:val="24"/>
          <w:lang w:val="ru-RU"/>
        </w:rPr>
        <w:t xml:space="preserve"> </w:t>
      </w:r>
      <w:r w:rsidRPr="00A15A08">
        <w:rPr>
          <w:i/>
          <w:iCs/>
          <w:color w:val="auto"/>
          <w:sz w:val="24"/>
        </w:rPr>
        <w:t xml:space="preserve"> к</w:t>
      </w:r>
      <w:r w:rsidRPr="00A15A08">
        <w:rPr>
          <w:i/>
          <w:iCs/>
          <w:color w:val="auto"/>
          <w:sz w:val="24"/>
          <w:lang w:val="ru-RU"/>
        </w:rPr>
        <w:t xml:space="preserve"> </w:t>
      </w:r>
      <w:r w:rsidRPr="00A15A08">
        <w:rPr>
          <w:i/>
          <w:iCs/>
          <w:color w:val="auto"/>
          <w:sz w:val="24"/>
        </w:rPr>
        <w:t>о</w:t>
      </w:r>
      <w:r w:rsidRPr="00A15A08">
        <w:rPr>
          <w:i/>
          <w:iCs/>
          <w:color w:val="auto"/>
          <w:sz w:val="24"/>
          <w:lang w:val="ru-RU"/>
        </w:rPr>
        <w:t xml:space="preserve"> </w:t>
      </w:r>
      <w:r w:rsidRPr="00A15A08">
        <w:rPr>
          <w:i/>
          <w:iCs/>
          <w:color w:val="auto"/>
          <w:sz w:val="24"/>
        </w:rPr>
        <w:t>в</w:t>
      </w:r>
      <w:r w:rsidRPr="00A15A08">
        <w:rPr>
          <w:i/>
          <w:iCs/>
          <w:color w:val="auto"/>
          <w:sz w:val="24"/>
          <w:lang w:val="ru-RU"/>
        </w:rPr>
        <w:t xml:space="preserve"> </w:t>
      </w:r>
      <w:r w:rsidRPr="00A15A08">
        <w:rPr>
          <w:i/>
          <w:iCs/>
          <w:color w:val="auto"/>
          <w:sz w:val="24"/>
        </w:rPr>
        <w:t>а</w:t>
      </w:r>
      <w:r w:rsidRPr="00A15A08">
        <w:rPr>
          <w:i/>
          <w:iCs/>
          <w:color w:val="auto"/>
          <w:sz w:val="24"/>
          <w:lang w:val="ru-RU"/>
        </w:rPr>
        <w:t xml:space="preserve"> </w:t>
      </w:r>
      <w:r w:rsidRPr="00A15A08">
        <w:rPr>
          <w:i/>
          <w:iCs/>
          <w:color w:val="auto"/>
          <w:sz w:val="24"/>
        </w:rPr>
        <w:t>л</w:t>
      </w:r>
      <w:r w:rsidRPr="00A15A08">
        <w:rPr>
          <w:i/>
          <w:iCs/>
          <w:color w:val="auto"/>
          <w:sz w:val="24"/>
          <w:lang w:val="ru-RU"/>
        </w:rPr>
        <w:t xml:space="preserve"> </w:t>
      </w:r>
      <w:r w:rsidRPr="00A15A08">
        <w:rPr>
          <w:i/>
          <w:iCs/>
          <w:color w:val="auto"/>
          <w:sz w:val="24"/>
        </w:rPr>
        <w:t>е</w:t>
      </w:r>
      <w:r w:rsidRPr="00A15A08">
        <w:rPr>
          <w:i/>
          <w:iCs/>
          <w:color w:val="auto"/>
          <w:sz w:val="24"/>
          <w:lang w:val="ru-RU"/>
        </w:rPr>
        <w:t xml:space="preserve"> </w:t>
      </w:r>
      <w:r w:rsidRPr="00A15A08">
        <w:rPr>
          <w:i/>
          <w:iCs/>
          <w:color w:val="auto"/>
          <w:sz w:val="24"/>
        </w:rPr>
        <w:t>н</w:t>
      </w:r>
      <w:r w:rsidRPr="00A15A08">
        <w:rPr>
          <w:i/>
          <w:iCs/>
          <w:color w:val="auto"/>
          <w:sz w:val="24"/>
          <w:lang w:val="ru-RU"/>
        </w:rPr>
        <w:t xml:space="preserve"> </w:t>
      </w:r>
      <w:r w:rsidRPr="00A15A08">
        <w:rPr>
          <w:i/>
          <w:iCs/>
          <w:color w:val="auto"/>
          <w:sz w:val="24"/>
        </w:rPr>
        <w:t>т</w:t>
      </w:r>
      <w:r w:rsidRPr="00A15A08">
        <w:rPr>
          <w:i/>
          <w:iCs/>
          <w:color w:val="auto"/>
          <w:sz w:val="24"/>
          <w:lang w:val="ru-RU"/>
        </w:rPr>
        <w:t xml:space="preserve"> </w:t>
      </w:r>
      <w:r w:rsidRPr="00A15A08">
        <w:rPr>
          <w:i/>
          <w:iCs/>
          <w:color w:val="auto"/>
          <w:sz w:val="24"/>
        </w:rPr>
        <w:t>т</w:t>
      </w:r>
      <w:r w:rsidRPr="00A15A08">
        <w:rPr>
          <w:i/>
          <w:iCs/>
          <w:color w:val="auto"/>
          <w:sz w:val="24"/>
          <w:lang w:val="ru-RU"/>
        </w:rPr>
        <w:t xml:space="preserve"> </w:t>
      </w:r>
      <w:r w:rsidRPr="00A15A08">
        <w:rPr>
          <w:i/>
          <w:iCs/>
          <w:color w:val="auto"/>
          <w:sz w:val="24"/>
        </w:rPr>
        <w:t>і</w:t>
      </w:r>
      <w:r w:rsidRPr="00A15A08">
        <w:rPr>
          <w:i/>
          <w:iCs/>
          <w:color w:val="auto"/>
          <w:sz w:val="24"/>
          <w:lang w:val="ru-RU"/>
        </w:rPr>
        <w:t xml:space="preserve"> </w:t>
      </w:r>
      <w:r w:rsidRPr="00A15A08">
        <w:rPr>
          <w:i/>
          <w:iCs/>
          <w:color w:val="auto"/>
          <w:sz w:val="24"/>
        </w:rPr>
        <w:t xml:space="preserve">к </w:t>
      </w:r>
      <w:r w:rsidRPr="00A15A08">
        <w:rPr>
          <w:i/>
          <w:iCs/>
          <w:color w:val="auto"/>
          <w:sz w:val="24"/>
          <w:lang w:val="ru-RU"/>
        </w:rPr>
        <w:t xml:space="preserve">              </w:t>
      </w:r>
      <w:r w:rsidRPr="00A15A08">
        <w:rPr>
          <w:i/>
          <w:iCs/>
          <w:color w:val="auto"/>
          <w:sz w:val="24"/>
        </w:rPr>
        <w:t>б</w:t>
      </w:r>
      <w:r w:rsidRPr="00A15A08">
        <w:rPr>
          <w:i/>
          <w:iCs/>
          <w:color w:val="auto"/>
          <w:sz w:val="24"/>
          <w:lang w:val="ru-RU"/>
        </w:rPr>
        <w:t xml:space="preserve"> </w:t>
      </w:r>
      <w:r w:rsidRPr="00A15A08">
        <w:rPr>
          <w:i/>
          <w:iCs/>
          <w:color w:val="auto"/>
          <w:sz w:val="24"/>
        </w:rPr>
        <w:t>а</w:t>
      </w:r>
      <w:r w:rsidRPr="00A15A08">
        <w:rPr>
          <w:i/>
          <w:iCs/>
          <w:color w:val="auto"/>
          <w:sz w:val="24"/>
          <w:lang w:val="ru-RU"/>
        </w:rPr>
        <w:t xml:space="preserve"> </w:t>
      </w:r>
      <w:r w:rsidRPr="00A15A08">
        <w:rPr>
          <w:i/>
          <w:iCs/>
          <w:color w:val="auto"/>
          <w:sz w:val="24"/>
        </w:rPr>
        <w:t>й</w:t>
      </w:r>
      <w:r w:rsidRPr="00A15A08">
        <w:rPr>
          <w:i/>
          <w:iCs/>
          <w:color w:val="auto"/>
          <w:sz w:val="24"/>
          <w:lang w:val="ru-RU"/>
        </w:rPr>
        <w:t xml:space="preserve"> </w:t>
      </w:r>
      <w:r w:rsidRPr="00A15A08">
        <w:rPr>
          <w:i/>
          <w:iCs/>
          <w:color w:val="auto"/>
          <w:sz w:val="24"/>
        </w:rPr>
        <w:t>л</w:t>
      </w:r>
      <w:r w:rsidRPr="00A15A08">
        <w:rPr>
          <w:i/>
          <w:iCs/>
          <w:color w:val="auto"/>
          <w:sz w:val="24"/>
          <w:lang w:val="ru-RU"/>
        </w:rPr>
        <w:t xml:space="preserve"> </w:t>
      </w:r>
      <w:r w:rsidRPr="00A15A08">
        <w:rPr>
          <w:i/>
          <w:iCs/>
          <w:color w:val="auto"/>
          <w:sz w:val="24"/>
        </w:rPr>
        <w:t>а</w:t>
      </w:r>
      <w:r w:rsidRPr="00A15A08">
        <w:rPr>
          <w:i/>
          <w:iCs/>
          <w:color w:val="auto"/>
          <w:sz w:val="24"/>
          <w:lang w:val="ru-RU"/>
        </w:rPr>
        <w:t xml:space="preserve"> </w:t>
      </w:r>
      <w:r w:rsidRPr="00A15A08">
        <w:rPr>
          <w:i/>
          <w:iCs/>
          <w:color w:val="auto"/>
          <w:sz w:val="24"/>
        </w:rPr>
        <w:t>н</w:t>
      </w:r>
      <w:r w:rsidRPr="00A15A08">
        <w:rPr>
          <w:i/>
          <w:iCs/>
          <w:color w:val="auto"/>
          <w:sz w:val="24"/>
          <w:lang w:val="ru-RU"/>
        </w:rPr>
        <w:t xml:space="preserve"> </w:t>
      </w:r>
      <w:r w:rsidRPr="00A15A08">
        <w:rPr>
          <w:i/>
          <w:iCs/>
          <w:color w:val="auto"/>
          <w:sz w:val="24"/>
        </w:rPr>
        <w:t>ы с қ</w:t>
      </w:r>
      <w:r w:rsidRPr="00A15A08">
        <w:rPr>
          <w:i/>
          <w:iCs/>
          <w:color w:val="auto"/>
          <w:sz w:val="24"/>
          <w:lang w:val="ru-RU"/>
        </w:rPr>
        <w:t xml:space="preserve"> </w:t>
      </w:r>
      <w:r w:rsidRPr="00A15A08">
        <w:rPr>
          <w:i/>
          <w:iCs/>
          <w:color w:val="auto"/>
          <w:sz w:val="24"/>
        </w:rPr>
        <w:t>а</w:t>
      </w:r>
      <w:r w:rsidRPr="00A15A08">
        <w:rPr>
          <w:i/>
          <w:iCs/>
          <w:color w:val="auto"/>
          <w:sz w:val="24"/>
          <w:lang w:val="ru-RU"/>
        </w:rPr>
        <w:t xml:space="preserve"> </w:t>
      </w:r>
      <w:r w:rsidRPr="00A15A08">
        <w:rPr>
          <w:i/>
          <w:iCs/>
          <w:color w:val="auto"/>
          <w:sz w:val="24"/>
        </w:rPr>
        <w:t xml:space="preserve"> ж</w:t>
      </w:r>
      <w:r w:rsidRPr="00A15A08">
        <w:rPr>
          <w:i/>
          <w:iCs/>
          <w:color w:val="auto"/>
          <w:sz w:val="24"/>
          <w:lang w:val="ru-RU"/>
        </w:rPr>
        <w:t xml:space="preserve"> </w:t>
      </w:r>
      <w:r w:rsidRPr="00A15A08">
        <w:rPr>
          <w:i/>
          <w:iCs/>
          <w:color w:val="auto"/>
          <w:sz w:val="24"/>
        </w:rPr>
        <w:t>а</w:t>
      </w:r>
      <w:r w:rsidRPr="00A15A08">
        <w:rPr>
          <w:i/>
          <w:iCs/>
          <w:color w:val="auto"/>
          <w:sz w:val="24"/>
          <w:lang w:val="ru-RU"/>
        </w:rPr>
        <w:t xml:space="preserve"> </w:t>
      </w:r>
      <w:r w:rsidRPr="00A15A08">
        <w:rPr>
          <w:i/>
          <w:iCs/>
          <w:color w:val="auto"/>
          <w:sz w:val="24"/>
        </w:rPr>
        <w:t>т</w:t>
      </w:r>
      <w:r w:rsidRPr="00A15A08">
        <w:rPr>
          <w:i/>
          <w:iCs/>
          <w:color w:val="auto"/>
          <w:sz w:val="24"/>
          <w:lang w:val="ru-RU"/>
        </w:rPr>
        <w:t xml:space="preserve"> </w:t>
      </w:r>
      <w:r w:rsidRPr="00A15A08">
        <w:rPr>
          <w:i/>
          <w:iCs/>
          <w:color w:val="auto"/>
          <w:sz w:val="24"/>
        </w:rPr>
        <w:t>а</w:t>
      </w:r>
      <w:r w:rsidRPr="00A15A08">
        <w:rPr>
          <w:i/>
          <w:iCs/>
          <w:color w:val="auto"/>
          <w:sz w:val="24"/>
          <w:lang w:val="ru-RU"/>
        </w:rPr>
        <w:t xml:space="preserve"> </w:t>
      </w:r>
      <w:r w:rsidRPr="00A15A08">
        <w:rPr>
          <w:i/>
          <w:iCs/>
          <w:color w:val="auto"/>
          <w:sz w:val="24"/>
        </w:rPr>
        <w:t>д</w:t>
      </w:r>
      <w:r w:rsidRPr="00A15A08">
        <w:rPr>
          <w:i/>
          <w:iCs/>
          <w:color w:val="auto"/>
          <w:sz w:val="24"/>
          <w:lang w:val="ru-RU"/>
        </w:rPr>
        <w:t xml:space="preserve"> </w:t>
      </w:r>
      <w:r w:rsidRPr="00A15A08">
        <w:rPr>
          <w:i/>
          <w:iCs/>
          <w:color w:val="auto"/>
          <w:sz w:val="24"/>
        </w:rPr>
        <w:t>ы,</w:t>
      </w:r>
      <w:r w:rsidRPr="00A15A08">
        <w:rPr>
          <w:i/>
          <w:iCs/>
          <w:color w:val="auto"/>
          <w:sz w:val="24"/>
          <w:lang w:val="ru-RU"/>
        </w:rPr>
        <w:t xml:space="preserve"> </w:t>
      </w:r>
      <w:r w:rsidRPr="00A15A08">
        <w:rPr>
          <w:i/>
          <w:iCs/>
          <w:color w:val="auto"/>
          <w:sz w:val="24"/>
        </w:rPr>
        <w:t xml:space="preserve"> </w:t>
      </w:r>
      <w:r w:rsidRPr="00A15A08">
        <w:rPr>
          <w:color w:val="auto"/>
          <w:sz w:val="24"/>
        </w:rPr>
        <w:t>тек түзілу механизмі ерекше.  Донорлы-акцепторлы  байланыс комплексті қосылыстарда кең тараған.</w:t>
      </w:r>
    </w:p>
    <w:p w:rsidR="00FD3298" w:rsidRPr="00A15A08" w:rsidRDefault="00FD3298" w:rsidP="00230B42">
      <w:pPr>
        <w:pStyle w:val="a5"/>
        <w:jc w:val="both"/>
        <w:rPr>
          <w:color w:val="auto"/>
          <w:sz w:val="24"/>
        </w:rPr>
      </w:pPr>
      <w:r w:rsidRPr="00A15A08">
        <w:rPr>
          <w:b/>
          <w:bCs/>
          <w:i/>
          <w:iCs/>
          <w:color w:val="auto"/>
          <w:sz w:val="24"/>
          <w:u w:val="single"/>
        </w:rPr>
        <w:t>Сутектік байланыс</w:t>
      </w:r>
      <w:r w:rsidRPr="00A15A08">
        <w:rPr>
          <w:b/>
          <w:bCs/>
          <w:i/>
          <w:iCs/>
          <w:color w:val="auto"/>
          <w:sz w:val="24"/>
        </w:rPr>
        <w:t>.</w:t>
      </w:r>
      <w:r w:rsidRPr="00A15A08">
        <w:rPr>
          <w:color w:val="auto"/>
          <w:sz w:val="24"/>
        </w:rPr>
        <w:t xml:space="preserve"> Сутектік байланыс   сутек атомы электртерістігі жоғары элементпен (фтор,  азот, оттегі) ковалентті байланысқан полярлы молекулалар арасында  немесе молекулалар ішінде орын алады. Сутектік байланыстың түзілу (үзілу) энергиясы 10-40 кдж шамасында, яғни сутектік байланыс коваленттік байланыстан 10 еседей әлсіз. Сутектік байланыс су, спирттер, аммиак, фторлы сутек молекулаларының арасында кездеседі. Сутектік байланыс биологиялық жүйелерде үлкен орын алады. Молекула ішіндегі  сутектік байланыс белок молекулаларында, нуклеин қышқылдарында кең тараған. Сутектік байланыс белоктардың екінші реттік структурасын, ДНК-ның қос спираль структурасын қамтамасыз етеді. Сутектік байланыстары үзілген белок өзінің биологиялық активтілігін жоғалтады.</w:t>
      </w:r>
    </w:p>
    <w:p w:rsidR="00FD3298" w:rsidRPr="00A15A08" w:rsidRDefault="00FD3298" w:rsidP="00230B42">
      <w:pPr>
        <w:pStyle w:val="7"/>
        <w:jc w:val="center"/>
        <w:rPr>
          <w:color w:val="auto"/>
          <w:sz w:val="24"/>
        </w:rPr>
      </w:pPr>
    </w:p>
    <w:p w:rsidR="00FD3298" w:rsidRPr="00A15A08" w:rsidRDefault="00FD3298" w:rsidP="00230B42">
      <w:pPr>
        <w:pStyle w:val="a3"/>
        <w:rPr>
          <w:b/>
          <w:bCs/>
          <w:sz w:val="24"/>
        </w:rPr>
      </w:pPr>
      <w:r w:rsidRPr="00A15A08">
        <w:rPr>
          <w:b/>
          <w:bCs/>
          <w:sz w:val="24"/>
        </w:rPr>
        <w:t>Бақылау сұрақтары:</w:t>
      </w:r>
    </w:p>
    <w:p w:rsidR="00FD3298" w:rsidRPr="00A15A08" w:rsidRDefault="00FD3298" w:rsidP="00230B42">
      <w:pPr>
        <w:rPr>
          <w:lang w:val="kk-KZ"/>
        </w:rPr>
      </w:pPr>
      <w:r w:rsidRPr="00A15A08">
        <w:rPr>
          <w:lang w:val="kk-KZ"/>
        </w:rPr>
        <w:t>1. Химиялық байланыс не себептен түзіледі ?</w:t>
      </w:r>
    </w:p>
    <w:p w:rsidR="00FD3298" w:rsidRPr="00A15A08" w:rsidRDefault="00FD3298" w:rsidP="00230B42">
      <w:pPr>
        <w:pStyle w:val="21"/>
        <w:rPr>
          <w:color w:val="auto"/>
          <w:sz w:val="24"/>
        </w:rPr>
      </w:pPr>
      <w:r w:rsidRPr="00A15A08">
        <w:rPr>
          <w:color w:val="auto"/>
          <w:sz w:val="24"/>
        </w:rPr>
        <w:t>2. Химиялық байланыстың үзілу энергиясы дегеніміз не ?</w:t>
      </w:r>
    </w:p>
    <w:p w:rsidR="00FD3298" w:rsidRPr="00A15A08" w:rsidRDefault="00FD3298" w:rsidP="00230B42">
      <w:pPr>
        <w:rPr>
          <w:lang w:val="kk-KZ"/>
        </w:rPr>
      </w:pPr>
      <w:r w:rsidRPr="00A15A08">
        <w:rPr>
          <w:lang w:val="kk-KZ"/>
        </w:rPr>
        <w:t>3. Қандай байланысты ковалентті байланыс деп атайды және оның қандай түзілу механизмдерін білесіз ?</w:t>
      </w:r>
    </w:p>
    <w:p w:rsidR="00FD3298" w:rsidRPr="00A15A08" w:rsidRDefault="00FD3298" w:rsidP="00230B42">
      <w:pPr>
        <w:rPr>
          <w:lang w:val="kk-KZ"/>
        </w:rPr>
      </w:pPr>
      <w:r w:rsidRPr="00A15A08">
        <w:rPr>
          <w:lang w:val="kk-KZ"/>
        </w:rPr>
        <w:t>4. Иондық байланыс дегеніміз не ?</w:t>
      </w:r>
    </w:p>
    <w:p w:rsidR="00FD3298" w:rsidRPr="00A15A08" w:rsidRDefault="00FD3298" w:rsidP="00230B42">
      <w:pPr>
        <w:rPr>
          <w:lang w:val="kk-KZ"/>
        </w:rPr>
      </w:pPr>
      <w:r w:rsidRPr="00A15A08">
        <w:rPr>
          <w:lang w:val="kk-KZ"/>
        </w:rPr>
        <w:t>5. Металдардағы химиялық байланыстың ерекшелігі неде ?</w:t>
      </w:r>
    </w:p>
    <w:p w:rsidR="00FD3298" w:rsidRPr="00A15A08" w:rsidRDefault="00FD3298" w:rsidP="00230B42">
      <w:pPr>
        <w:rPr>
          <w:lang w:val="kk-KZ"/>
        </w:rPr>
      </w:pPr>
      <w:r w:rsidRPr="00A15A08">
        <w:rPr>
          <w:lang w:val="kk-KZ"/>
        </w:rPr>
        <w:t>6. Сутектік байланыс дегеніміз не және оның қандай маңызы бар ?</w:t>
      </w:r>
    </w:p>
    <w:p w:rsidR="00FD3298" w:rsidRPr="00A15A08" w:rsidRDefault="00FD3298" w:rsidP="00230B42">
      <w:pPr>
        <w:rPr>
          <w:lang w:val="kk-KZ"/>
        </w:rPr>
      </w:pPr>
      <w:r w:rsidRPr="00A15A08">
        <w:rPr>
          <w:lang w:val="kk-KZ"/>
        </w:rPr>
        <w:t>7. Элементтердің электртерістіктерінің айырмашылығы арқылы химиялық байланыс типін қалай анықтайды ?</w:t>
      </w:r>
    </w:p>
    <w:p w:rsidR="00FD3298" w:rsidRPr="00A15A08" w:rsidRDefault="00FD3298" w:rsidP="00230B42">
      <w:pPr>
        <w:rPr>
          <w:b/>
          <w:lang w:val="kk-KZ"/>
        </w:rPr>
      </w:pPr>
      <w:r w:rsidRPr="00A15A08">
        <w:rPr>
          <w:b/>
          <w:lang w:val="kk-KZ"/>
        </w:rPr>
        <w:t>Әдебиет</w:t>
      </w:r>
      <w:r w:rsidRPr="00A15A08">
        <w:rPr>
          <w:b/>
          <w:caps/>
          <w:lang w:val="kk-KZ"/>
        </w:rPr>
        <w:t>:</w:t>
      </w:r>
    </w:p>
    <w:p w:rsidR="00FD3298" w:rsidRPr="00A15A08" w:rsidRDefault="00FD3298" w:rsidP="00230B42">
      <w:pPr>
        <w:jc w:val="both"/>
        <w:rPr>
          <w:lang w:val="kk-KZ" w:eastAsia="ko-KR"/>
        </w:rPr>
      </w:pPr>
      <w:r w:rsidRPr="00A15A08">
        <w:rPr>
          <w:lang w:val="kk-KZ" w:eastAsia="ko-KR"/>
        </w:rPr>
        <w:t>1. Бiрiмжанов Б.А., Нұрахметов Н.Н. Жалпы химия. – Алматы: Мектеп, 1993 ж., б. 109 - 164.</w:t>
      </w:r>
    </w:p>
    <w:p w:rsidR="00FD3298" w:rsidRPr="00A15A08" w:rsidRDefault="00FD3298" w:rsidP="00230B42">
      <w:pPr>
        <w:jc w:val="both"/>
        <w:rPr>
          <w:lang w:val="kk-KZ" w:eastAsia="ko-KR"/>
        </w:rPr>
      </w:pPr>
      <w:r w:rsidRPr="00A15A08">
        <w:rPr>
          <w:lang w:val="kk-KZ" w:eastAsia="ko-KR"/>
        </w:rPr>
        <w:t xml:space="preserve">2. Шоқыбаев Ж. Анорганикалық және аналитикалық химия. – Алматы:     </w:t>
      </w:r>
    </w:p>
    <w:p w:rsidR="00FD3298" w:rsidRPr="00A15A08" w:rsidRDefault="00FD3298" w:rsidP="00230B42">
      <w:pPr>
        <w:jc w:val="both"/>
        <w:rPr>
          <w:lang w:val="kk-KZ" w:eastAsia="ko-KR"/>
        </w:rPr>
      </w:pPr>
      <w:r w:rsidRPr="00A15A08">
        <w:rPr>
          <w:lang w:val="kk-KZ" w:eastAsia="ko-KR"/>
        </w:rPr>
        <w:lastRenderedPageBreak/>
        <w:t>Қайнар, 1992 ж., б. 44 - 63.</w:t>
      </w:r>
    </w:p>
    <w:p w:rsidR="00FD3298" w:rsidRPr="00A15A08" w:rsidRDefault="00FD3298" w:rsidP="00230B42">
      <w:pPr>
        <w:pStyle w:val="7"/>
        <w:tabs>
          <w:tab w:val="num" w:pos="0"/>
        </w:tabs>
        <w:jc w:val="center"/>
        <w:rPr>
          <w:i/>
          <w:iCs/>
          <w:color w:val="auto"/>
          <w:sz w:val="24"/>
        </w:rPr>
      </w:pPr>
    </w:p>
    <w:p w:rsidR="00FD3298" w:rsidRPr="00265977" w:rsidRDefault="00265977" w:rsidP="00230B42">
      <w:pPr>
        <w:jc w:val="center"/>
        <w:rPr>
          <w:b/>
          <w:i/>
          <w:iCs/>
          <w:lang w:val="kk-KZ"/>
        </w:rPr>
      </w:pPr>
      <w:r w:rsidRPr="00A15A08">
        <w:rPr>
          <w:lang w:val="kk-KZ"/>
        </w:rPr>
        <w:t>2 Модуль –</w:t>
      </w:r>
      <w:r>
        <w:rPr>
          <w:lang w:val="kk-KZ"/>
        </w:rPr>
        <w:t xml:space="preserve"> </w:t>
      </w:r>
      <w:r>
        <w:rPr>
          <w:b/>
          <w:lang w:val="kk-KZ"/>
        </w:rPr>
        <w:t>ЕРІТІНДІЛЕРДЕГІ ХИМИЯЛЫҚ ПРОЦЕСТЕР</w:t>
      </w:r>
    </w:p>
    <w:p w:rsidR="00FD3298" w:rsidRPr="00A15A08" w:rsidRDefault="00265977" w:rsidP="00230B42">
      <w:pPr>
        <w:jc w:val="center"/>
        <w:rPr>
          <w:b/>
          <w:bCs/>
          <w:lang w:val="kk-KZ"/>
        </w:rPr>
      </w:pPr>
      <w:r>
        <w:rPr>
          <w:i/>
          <w:iCs/>
          <w:lang w:val="kk-KZ"/>
        </w:rPr>
        <w:t>Тақырып № 3</w:t>
      </w:r>
      <w:r w:rsidR="00FD3298" w:rsidRPr="00A15A08">
        <w:rPr>
          <w:lang w:val="kk-KZ"/>
        </w:rPr>
        <w:t xml:space="preserve"> – </w:t>
      </w:r>
      <w:r>
        <w:rPr>
          <w:b/>
          <w:bCs/>
          <w:lang w:val="kk-KZ"/>
        </w:rPr>
        <w:t>Ерітіндідегі химиялық процесстер</w:t>
      </w:r>
    </w:p>
    <w:p w:rsidR="00FD3298" w:rsidRPr="00A15A08" w:rsidRDefault="00FD3298" w:rsidP="00230B42">
      <w:pPr>
        <w:ind w:firstLine="708"/>
        <w:jc w:val="both"/>
        <w:rPr>
          <w:lang w:val="kk-KZ"/>
        </w:rPr>
      </w:pPr>
    </w:p>
    <w:tbl>
      <w:tblPr>
        <w:tblW w:w="0" w:type="auto"/>
        <w:jc w:val="center"/>
        <w:tblLayout w:type="fixed"/>
        <w:tblLook w:val="0000" w:firstRow="0" w:lastRow="0" w:firstColumn="0" w:lastColumn="0" w:noHBand="0" w:noVBand="0"/>
      </w:tblPr>
      <w:tblGrid>
        <w:gridCol w:w="1368"/>
        <w:gridCol w:w="360"/>
        <w:gridCol w:w="8126"/>
      </w:tblGrid>
      <w:tr w:rsidR="00FD3298" w:rsidRPr="00265977" w:rsidTr="00B9245E">
        <w:trPr>
          <w:jc w:val="center"/>
        </w:trPr>
        <w:tc>
          <w:tcPr>
            <w:tcW w:w="1368" w:type="dxa"/>
          </w:tcPr>
          <w:p w:rsidR="00FD3298" w:rsidRPr="00A15A08" w:rsidRDefault="00FD3298" w:rsidP="00230B42">
            <w:pPr>
              <w:pStyle w:val="21"/>
              <w:jc w:val="both"/>
              <w:rPr>
                <w:b/>
                <w:bCs/>
                <w:color w:val="auto"/>
                <w:sz w:val="24"/>
              </w:rPr>
            </w:pPr>
            <w:r w:rsidRPr="00A15A08">
              <w:rPr>
                <w:b/>
                <w:bCs/>
                <w:color w:val="auto"/>
                <w:sz w:val="24"/>
              </w:rPr>
              <w:t>Мақсат:</w:t>
            </w:r>
          </w:p>
        </w:tc>
        <w:tc>
          <w:tcPr>
            <w:tcW w:w="8486" w:type="dxa"/>
            <w:gridSpan w:val="2"/>
          </w:tcPr>
          <w:p w:rsidR="00FD3298" w:rsidRPr="00A15A08" w:rsidRDefault="00FD3298" w:rsidP="00230B42">
            <w:pPr>
              <w:pStyle w:val="21"/>
              <w:jc w:val="both"/>
              <w:rPr>
                <w:color w:val="auto"/>
                <w:sz w:val="24"/>
              </w:rPr>
            </w:pPr>
            <w:r w:rsidRPr="00A15A08">
              <w:rPr>
                <w:color w:val="auto"/>
                <w:sz w:val="24"/>
              </w:rPr>
              <w:t>Ерітінділердің жіктелу түрлерімен, қасиеттерімен танысу. Ерітінді  концентрациясын сипаттайтын әдістерді білу.</w:t>
            </w:r>
          </w:p>
        </w:tc>
      </w:tr>
      <w:tr w:rsidR="00FD3298" w:rsidRPr="00265977" w:rsidTr="00B9245E">
        <w:trPr>
          <w:trHeight w:val="360"/>
          <w:jc w:val="center"/>
        </w:trPr>
        <w:tc>
          <w:tcPr>
            <w:tcW w:w="1368" w:type="dxa"/>
          </w:tcPr>
          <w:p w:rsidR="00FD3298" w:rsidRPr="00A15A08" w:rsidRDefault="00FD3298" w:rsidP="00230B42">
            <w:pPr>
              <w:pStyle w:val="21"/>
              <w:jc w:val="both"/>
              <w:rPr>
                <w:b/>
                <w:bCs/>
                <w:color w:val="auto"/>
                <w:sz w:val="24"/>
              </w:rPr>
            </w:pPr>
            <w:r w:rsidRPr="00A15A08">
              <w:rPr>
                <w:b/>
                <w:bCs/>
                <w:color w:val="auto"/>
                <w:sz w:val="24"/>
              </w:rPr>
              <w:t>Жоспар:</w:t>
            </w:r>
          </w:p>
        </w:tc>
        <w:tc>
          <w:tcPr>
            <w:tcW w:w="360" w:type="dxa"/>
          </w:tcPr>
          <w:p w:rsidR="00FD3298" w:rsidRPr="00A15A08" w:rsidRDefault="00FD3298" w:rsidP="00230B42">
            <w:pPr>
              <w:pStyle w:val="21"/>
              <w:jc w:val="both"/>
              <w:rPr>
                <w:color w:val="auto"/>
                <w:sz w:val="24"/>
              </w:rPr>
            </w:pPr>
            <w:r w:rsidRPr="00A15A08">
              <w:rPr>
                <w:color w:val="auto"/>
                <w:sz w:val="24"/>
              </w:rPr>
              <w:t>1</w:t>
            </w:r>
          </w:p>
        </w:tc>
        <w:tc>
          <w:tcPr>
            <w:tcW w:w="8126" w:type="dxa"/>
          </w:tcPr>
          <w:p w:rsidR="00FD3298" w:rsidRPr="00A15A08" w:rsidRDefault="00FD3298" w:rsidP="00230B42">
            <w:pPr>
              <w:pStyle w:val="21"/>
              <w:jc w:val="both"/>
              <w:rPr>
                <w:color w:val="auto"/>
                <w:sz w:val="24"/>
              </w:rPr>
            </w:pPr>
            <w:r w:rsidRPr="00A15A08">
              <w:rPr>
                <w:color w:val="auto"/>
                <w:sz w:val="24"/>
              </w:rPr>
              <w:t>Ерітінділердің құрамы, мәні, маңызы, түзілу себептері.</w:t>
            </w:r>
          </w:p>
        </w:tc>
      </w:tr>
      <w:tr w:rsidR="00FD3298" w:rsidRPr="00265977" w:rsidTr="00B9245E">
        <w:trPr>
          <w:trHeight w:val="260"/>
          <w:jc w:val="center"/>
        </w:trPr>
        <w:tc>
          <w:tcPr>
            <w:tcW w:w="1368" w:type="dxa"/>
          </w:tcPr>
          <w:p w:rsidR="00FD3298" w:rsidRPr="00A15A08" w:rsidRDefault="00FD3298" w:rsidP="00230B42">
            <w:pPr>
              <w:pStyle w:val="21"/>
              <w:jc w:val="both"/>
              <w:rPr>
                <w:color w:val="auto"/>
                <w:sz w:val="24"/>
              </w:rPr>
            </w:pPr>
          </w:p>
        </w:tc>
        <w:tc>
          <w:tcPr>
            <w:tcW w:w="360" w:type="dxa"/>
          </w:tcPr>
          <w:p w:rsidR="00FD3298" w:rsidRPr="00A15A08" w:rsidRDefault="00FD3298" w:rsidP="00230B42">
            <w:pPr>
              <w:pStyle w:val="21"/>
              <w:jc w:val="both"/>
              <w:rPr>
                <w:color w:val="auto"/>
                <w:sz w:val="24"/>
              </w:rPr>
            </w:pPr>
            <w:r w:rsidRPr="00A15A08">
              <w:rPr>
                <w:color w:val="auto"/>
                <w:sz w:val="24"/>
              </w:rPr>
              <w:t>2</w:t>
            </w:r>
          </w:p>
        </w:tc>
        <w:tc>
          <w:tcPr>
            <w:tcW w:w="8126" w:type="dxa"/>
          </w:tcPr>
          <w:p w:rsidR="00FD3298" w:rsidRPr="00A15A08" w:rsidRDefault="00FD3298" w:rsidP="00230B42">
            <w:pPr>
              <w:jc w:val="both"/>
              <w:rPr>
                <w:lang w:val="kk-KZ"/>
              </w:rPr>
            </w:pPr>
            <w:r w:rsidRPr="00A15A08">
              <w:rPr>
                <w:lang w:val="kk-KZ"/>
              </w:rPr>
              <w:t>Еріген заттың өлшемі бойынша ерітінділердің жіктелуі.</w:t>
            </w:r>
          </w:p>
        </w:tc>
      </w:tr>
      <w:tr w:rsidR="00FD3298" w:rsidRPr="00265977" w:rsidTr="00B9245E">
        <w:trPr>
          <w:jc w:val="center"/>
        </w:trPr>
        <w:tc>
          <w:tcPr>
            <w:tcW w:w="1368" w:type="dxa"/>
          </w:tcPr>
          <w:p w:rsidR="00FD3298" w:rsidRPr="00A15A08" w:rsidRDefault="00FD3298" w:rsidP="00230B42">
            <w:pPr>
              <w:pStyle w:val="21"/>
              <w:jc w:val="both"/>
              <w:rPr>
                <w:color w:val="auto"/>
                <w:sz w:val="24"/>
              </w:rPr>
            </w:pPr>
          </w:p>
        </w:tc>
        <w:tc>
          <w:tcPr>
            <w:tcW w:w="360" w:type="dxa"/>
          </w:tcPr>
          <w:p w:rsidR="00FD3298" w:rsidRPr="00A15A08" w:rsidRDefault="00FD3298" w:rsidP="00230B42">
            <w:pPr>
              <w:pStyle w:val="21"/>
              <w:jc w:val="both"/>
              <w:rPr>
                <w:color w:val="auto"/>
                <w:sz w:val="24"/>
              </w:rPr>
            </w:pPr>
            <w:r w:rsidRPr="00A15A08">
              <w:rPr>
                <w:color w:val="auto"/>
                <w:sz w:val="24"/>
              </w:rPr>
              <w:t>3</w:t>
            </w:r>
          </w:p>
        </w:tc>
        <w:tc>
          <w:tcPr>
            <w:tcW w:w="8126" w:type="dxa"/>
          </w:tcPr>
          <w:p w:rsidR="00FD3298" w:rsidRPr="00A15A08" w:rsidRDefault="00FD3298" w:rsidP="00230B42">
            <w:pPr>
              <w:pStyle w:val="21"/>
              <w:jc w:val="both"/>
              <w:rPr>
                <w:color w:val="auto"/>
                <w:sz w:val="24"/>
              </w:rPr>
            </w:pPr>
            <w:r w:rsidRPr="00A15A08">
              <w:rPr>
                <w:color w:val="auto"/>
                <w:sz w:val="24"/>
              </w:rPr>
              <w:t>Заттардың ерігіштігі – қайтымды процесс.  Еріген заттың мөлшері бойынша ерітінділердің жіктелуі.</w:t>
            </w:r>
          </w:p>
        </w:tc>
      </w:tr>
      <w:tr w:rsidR="00FD3298" w:rsidRPr="00265977" w:rsidTr="00B9245E">
        <w:trPr>
          <w:trHeight w:val="179"/>
          <w:jc w:val="center"/>
        </w:trPr>
        <w:tc>
          <w:tcPr>
            <w:tcW w:w="1368" w:type="dxa"/>
          </w:tcPr>
          <w:p w:rsidR="00FD3298" w:rsidRPr="00A15A08" w:rsidRDefault="00FD3298" w:rsidP="00230B42">
            <w:pPr>
              <w:pStyle w:val="21"/>
              <w:jc w:val="both"/>
              <w:rPr>
                <w:color w:val="auto"/>
                <w:sz w:val="24"/>
              </w:rPr>
            </w:pPr>
          </w:p>
        </w:tc>
        <w:tc>
          <w:tcPr>
            <w:tcW w:w="360" w:type="dxa"/>
          </w:tcPr>
          <w:p w:rsidR="00FD3298" w:rsidRPr="00A15A08" w:rsidRDefault="00FD3298" w:rsidP="00230B42">
            <w:pPr>
              <w:pStyle w:val="21"/>
              <w:jc w:val="both"/>
              <w:rPr>
                <w:color w:val="auto"/>
                <w:sz w:val="24"/>
              </w:rPr>
            </w:pPr>
            <w:r w:rsidRPr="00A15A08">
              <w:rPr>
                <w:color w:val="auto"/>
                <w:sz w:val="24"/>
              </w:rPr>
              <w:t>4</w:t>
            </w:r>
          </w:p>
        </w:tc>
        <w:tc>
          <w:tcPr>
            <w:tcW w:w="8126" w:type="dxa"/>
          </w:tcPr>
          <w:p w:rsidR="00FD3298" w:rsidRPr="00A15A08" w:rsidRDefault="00FD3298" w:rsidP="00230B42">
            <w:pPr>
              <w:jc w:val="both"/>
              <w:rPr>
                <w:lang w:val="kk-KZ"/>
              </w:rPr>
            </w:pPr>
            <w:r w:rsidRPr="00A15A08">
              <w:rPr>
                <w:lang w:val="kk-KZ"/>
              </w:rPr>
              <w:t xml:space="preserve">Бейэлектролит ерітінділерінің осмостық қысымы. Вант-Гофф ережесі.  </w:t>
            </w:r>
          </w:p>
        </w:tc>
      </w:tr>
      <w:tr w:rsidR="00FD3298" w:rsidRPr="00A15A08" w:rsidTr="00B9245E">
        <w:trPr>
          <w:jc w:val="center"/>
        </w:trPr>
        <w:tc>
          <w:tcPr>
            <w:tcW w:w="1368" w:type="dxa"/>
          </w:tcPr>
          <w:p w:rsidR="00FD3298" w:rsidRPr="00A15A08" w:rsidRDefault="00FD3298" w:rsidP="00230B42">
            <w:pPr>
              <w:pStyle w:val="21"/>
              <w:jc w:val="both"/>
              <w:rPr>
                <w:color w:val="auto"/>
                <w:sz w:val="24"/>
              </w:rPr>
            </w:pPr>
          </w:p>
        </w:tc>
        <w:tc>
          <w:tcPr>
            <w:tcW w:w="360" w:type="dxa"/>
          </w:tcPr>
          <w:p w:rsidR="00FD3298" w:rsidRPr="00A15A08" w:rsidRDefault="00FD3298" w:rsidP="00230B42">
            <w:pPr>
              <w:pStyle w:val="21"/>
              <w:jc w:val="both"/>
              <w:rPr>
                <w:color w:val="auto"/>
                <w:sz w:val="24"/>
              </w:rPr>
            </w:pPr>
            <w:r w:rsidRPr="00A15A08">
              <w:rPr>
                <w:color w:val="auto"/>
                <w:sz w:val="24"/>
              </w:rPr>
              <w:t>5</w:t>
            </w:r>
          </w:p>
        </w:tc>
        <w:tc>
          <w:tcPr>
            <w:tcW w:w="8126" w:type="dxa"/>
          </w:tcPr>
          <w:p w:rsidR="00FD3298" w:rsidRPr="00A15A08" w:rsidRDefault="00FD3298" w:rsidP="00230B42">
            <w:pPr>
              <w:jc w:val="both"/>
              <w:rPr>
                <w:lang w:val="kk-KZ"/>
              </w:rPr>
            </w:pPr>
            <w:r w:rsidRPr="00A15A08">
              <w:rPr>
                <w:lang w:val="kk-KZ"/>
              </w:rPr>
              <w:t xml:space="preserve">Ерітінділердің коллигативті қасиеттері.  </w:t>
            </w:r>
          </w:p>
        </w:tc>
      </w:tr>
    </w:tbl>
    <w:p w:rsidR="00FD3298" w:rsidRPr="00A15A08" w:rsidRDefault="00FD3298" w:rsidP="00230B42">
      <w:pPr>
        <w:jc w:val="both"/>
        <w:rPr>
          <w:lang w:val="kk-KZ"/>
        </w:rPr>
      </w:pPr>
    </w:p>
    <w:p w:rsidR="00FD3298" w:rsidRPr="00A15A08" w:rsidRDefault="00FD3298" w:rsidP="00230B42">
      <w:pPr>
        <w:pStyle w:val="23"/>
        <w:rPr>
          <w:color w:val="auto"/>
          <w:sz w:val="24"/>
          <w:lang w:val="ru-RU"/>
        </w:rPr>
      </w:pPr>
      <w:r w:rsidRPr="00A15A08">
        <w:rPr>
          <w:color w:val="auto"/>
          <w:sz w:val="24"/>
        </w:rPr>
        <w:t>Т</w:t>
      </w:r>
      <w:r w:rsidRPr="00A15A08">
        <w:rPr>
          <w:color w:val="auto"/>
          <w:sz w:val="24"/>
          <w:lang w:val="ru-RU"/>
        </w:rPr>
        <w:t>абиғатта, техникада ерiтiндiлердiң маңызы аса зор. Өсiмдiктер топырақтағы қоректiк заттарды (макро-, микроэлементтердi) топырақ құрамындағы ерiтiндiлерден  сiңiреді. Асты қорыту және сiңiру процесстерi де тағамның құрамды   бөлiктерiнiң ерiтiндiге көшуi нәтижесiнде жұредi. Барлық табиғи сулар ерiтiндiлер болып табылады. Маңызды физиологиялық сұйықтар (қан, лимфа, асқазан сөлi, сүт және т.б.) ерiтiндiлерге жатады. Жан-жануарлардың, өсiмдiктердiң организмдерiндегi биохимиялық процесстердiң басым көпшiлiгi ерiтiндiлерде жүредi.</w:t>
      </w:r>
    </w:p>
    <w:p w:rsidR="00FD3298" w:rsidRPr="00A15A08" w:rsidRDefault="00FD3298" w:rsidP="00230B42">
      <w:pPr>
        <w:jc w:val="both"/>
        <w:rPr>
          <w:lang w:val="kk-KZ"/>
        </w:rPr>
      </w:pPr>
      <w:r w:rsidRPr="00A15A08">
        <w:rPr>
          <w:lang w:val="kk-KZ"/>
        </w:rPr>
        <w:tab/>
        <w:t>Ауылшаруашылық зиянкестерiмен, өсiмдiктердiң, жануарлардың ауруларымен күресу үшiн, тұқымдарды залалсыздандыру үшiн, арам шөптердi жою үшiн әртурлi ерiтiндiлер қолданылады. Сондықтан ауылшаруашылық мамандары ерiтiндiлердiң қасиеттерiн жақсы бiлумен қатар ерiтiндiлердi дайындау үшiн қажеттi есептеулердi де жүргiзе бiлулерi керек.</w:t>
      </w:r>
    </w:p>
    <w:p w:rsidR="00FD3298" w:rsidRPr="00A15A08" w:rsidRDefault="00FD3298" w:rsidP="00230B42">
      <w:pPr>
        <w:jc w:val="both"/>
        <w:rPr>
          <w:lang w:val="kk-KZ"/>
        </w:rPr>
      </w:pPr>
      <w:r w:rsidRPr="00A15A08">
        <w:rPr>
          <w:lang w:val="kk-KZ"/>
        </w:rPr>
        <w:tab/>
      </w:r>
      <w:r w:rsidRPr="00A15A08">
        <w:rPr>
          <w:i/>
          <w:iCs/>
          <w:lang w:val="kk-KZ"/>
        </w:rPr>
        <w:t xml:space="preserve">Е р i т i н д i л е р </w:t>
      </w:r>
      <w:r w:rsidRPr="00A15A08">
        <w:rPr>
          <w:b/>
          <w:bCs/>
          <w:lang w:val="kk-KZ"/>
        </w:rPr>
        <w:t xml:space="preserve"> - </w:t>
      </w:r>
      <w:r w:rsidRPr="00A15A08">
        <w:rPr>
          <w:b/>
          <w:bCs/>
          <w:i/>
          <w:iCs/>
          <w:lang w:val="kk-KZ"/>
        </w:rPr>
        <w:t xml:space="preserve">екi немесе одан да көп компоненттерден </w:t>
      </w:r>
      <w:r w:rsidRPr="00A15A08">
        <w:rPr>
          <w:lang w:val="kk-KZ"/>
        </w:rPr>
        <w:t>(еріген зат пен еріткіштен)</w:t>
      </w:r>
      <w:r w:rsidRPr="00A15A08">
        <w:rPr>
          <w:b/>
          <w:bCs/>
          <w:i/>
          <w:iCs/>
          <w:lang w:val="kk-KZ"/>
        </w:rPr>
        <w:t xml:space="preserve"> тұратын құрамы ауыспалы қатты немесе сұйық бір текті  жүйелер.</w:t>
      </w:r>
      <w:r w:rsidRPr="00A15A08">
        <w:rPr>
          <w:i/>
          <w:iCs/>
          <w:lang w:val="kk-KZ"/>
        </w:rPr>
        <w:t xml:space="preserve"> </w:t>
      </w:r>
      <w:r w:rsidRPr="00A15A08">
        <w:rPr>
          <w:lang w:val="kk-KZ"/>
        </w:rPr>
        <w:t>Еріген зат біреу немесе бірнешеу болуы мүмкін. Қатты ерiтiндiлерге металдардың құймалары, сұйық ерiтiндiлерге  электролиттердің (тұздардың, қышқылдардың, сілтілердің)  ерiтiндiлерi мен электролит емес заттар (қант, глюкоза, спирт және т.б. органикалық заттар) ерітінділері жатады. Осы ерiтiндiлер түрлерiнiң iшiндегi ең маңыздысы судағы ерiтiндiлер болып табылады.</w:t>
      </w:r>
    </w:p>
    <w:p w:rsidR="00FD3298" w:rsidRPr="00A15A08" w:rsidRDefault="00FD3298" w:rsidP="00230B42">
      <w:pPr>
        <w:jc w:val="both"/>
        <w:rPr>
          <w:lang w:val="kk-KZ"/>
        </w:rPr>
      </w:pPr>
      <w:r w:rsidRPr="00A15A08">
        <w:rPr>
          <w:lang w:val="kk-KZ"/>
        </w:rPr>
        <w:tab/>
        <w:t>Ерітіндiдегі еріген заттың мөлшерін сипаттайтын бiрнеше әдiстер бар. Олар: проценттiк, молярлық, моль-эквиваленттiк,  моляльдық концентрациялар және ерiтiндiнің титрi.</w:t>
      </w:r>
    </w:p>
    <w:p w:rsidR="00FD3298" w:rsidRPr="00A15A08" w:rsidRDefault="00FD3298" w:rsidP="00230B42">
      <w:pPr>
        <w:pStyle w:val="23"/>
        <w:rPr>
          <w:color w:val="auto"/>
          <w:sz w:val="24"/>
        </w:rPr>
      </w:pPr>
      <w:r w:rsidRPr="00A15A08">
        <w:rPr>
          <w:color w:val="auto"/>
          <w:sz w:val="24"/>
        </w:rPr>
        <w:t>Зат еріткіште ерігенде жылу эффектісі (±) байқалады. Бұл құбылыс – еріген зат пен еріткіш арасында химиялық әрекеттесулер жүретіндігінің көрсеткіші. Бірақ ерітінділер химиялық қосылыстар емес, себебі – ерітінділердің құрамы тұрақты емес, ауыспалы.</w:t>
      </w:r>
    </w:p>
    <w:p w:rsidR="00FD3298" w:rsidRPr="00A15A08" w:rsidRDefault="00FD3298" w:rsidP="00230B42">
      <w:pPr>
        <w:pStyle w:val="33"/>
        <w:rPr>
          <w:sz w:val="24"/>
          <w:szCs w:val="24"/>
        </w:rPr>
      </w:pPr>
      <w:r w:rsidRPr="00A15A08">
        <w:rPr>
          <w:sz w:val="24"/>
          <w:szCs w:val="24"/>
        </w:rPr>
        <w:t>Ерітінділер еріген зат бөлшектерінің өлшемі бойынша үш топқа бөлінеді:</w:t>
      </w:r>
    </w:p>
    <w:p w:rsidR="00FD3298" w:rsidRPr="00A15A08" w:rsidRDefault="00FD3298" w:rsidP="00230B42">
      <w:pPr>
        <w:ind w:firstLine="708"/>
        <w:jc w:val="both"/>
        <w:rPr>
          <w:lang w:val="kk-KZ"/>
        </w:rPr>
      </w:pPr>
      <w:r w:rsidRPr="00A15A08">
        <w:rPr>
          <w:b/>
          <w:bCs/>
          <w:i/>
          <w:iCs/>
          <w:lang w:val="kk-KZ"/>
        </w:rPr>
        <w:t>1.Ірі дисперсті ерітінділер.</w:t>
      </w:r>
      <w:r w:rsidRPr="00A15A08">
        <w:rPr>
          <w:lang w:val="kk-KZ"/>
        </w:rPr>
        <w:t xml:space="preserve"> Еріген зат бөлшектерінің радиусы 10</w:t>
      </w:r>
      <w:r w:rsidRPr="00A15A08">
        <w:rPr>
          <w:vertAlign w:val="superscript"/>
          <w:lang w:val="kk-KZ"/>
        </w:rPr>
        <w:t>-7</w:t>
      </w:r>
      <w:r w:rsidRPr="00A15A08">
        <w:rPr>
          <w:lang w:val="kk-KZ"/>
        </w:rPr>
        <w:t>-10</w:t>
      </w:r>
      <w:r w:rsidRPr="00A15A08">
        <w:rPr>
          <w:vertAlign w:val="superscript"/>
          <w:lang w:val="kk-KZ"/>
        </w:rPr>
        <w:t xml:space="preserve">-5 </w:t>
      </w:r>
      <w:r w:rsidRPr="00A15A08">
        <w:rPr>
          <w:lang w:val="kk-KZ"/>
        </w:rPr>
        <w:t xml:space="preserve">м аралығында болады. Мұндай ерітінділерге жатады: цемент пен ізбес ерітінділері, саздың судағы суспензиясы, көбіктер, эмульсиялар және т.б.         </w:t>
      </w:r>
      <w:r w:rsidRPr="00A15A08">
        <w:rPr>
          <w:b/>
          <w:bCs/>
          <w:lang w:val="kk-KZ"/>
        </w:rPr>
        <w:t>Ірі дисперсті ерітінділер</w:t>
      </w:r>
      <w:r w:rsidRPr="00A15A08">
        <w:rPr>
          <w:lang w:val="kk-KZ"/>
        </w:rPr>
        <w:t xml:space="preserve">   </w:t>
      </w:r>
      <w:r w:rsidRPr="00A15A08">
        <w:rPr>
          <w:i/>
          <w:iCs/>
          <w:lang w:val="kk-KZ"/>
        </w:rPr>
        <w:t>г е т е р о г е н д і  ж ү й е л е р</w:t>
      </w:r>
      <w:r w:rsidRPr="00A15A08">
        <w:rPr>
          <w:lang w:val="kk-KZ"/>
        </w:rPr>
        <w:t xml:space="preserve"> болып табылады. Ірі дисперсті ерітінділер тұрақсыз – біраз уақыт өткесін дисперсті фаза (еріген зат) дисперсті ортадан (еріткіштен) өзінен өзі бөлінеді. Ірі дисперсті ерітіндідегі еріген зат бөлшектерін  микроскоп арқылы көруге болады.</w:t>
      </w:r>
    </w:p>
    <w:p w:rsidR="00FD3298" w:rsidRPr="00A15A08" w:rsidRDefault="00FD3298" w:rsidP="00230B42">
      <w:pPr>
        <w:ind w:firstLine="708"/>
        <w:jc w:val="both"/>
        <w:rPr>
          <w:lang w:val="kk-KZ"/>
        </w:rPr>
      </w:pPr>
      <w:r w:rsidRPr="00A15A08">
        <w:rPr>
          <w:b/>
          <w:bCs/>
          <w:i/>
          <w:iCs/>
          <w:lang w:val="kk-KZ"/>
        </w:rPr>
        <w:t>2</w:t>
      </w:r>
      <w:r w:rsidRPr="00A15A08">
        <w:rPr>
          <w:i/>
          <w:iCs/>
          <w:lang w:val="kk-KZ"/>
        </w:rPr>
        <w:t>.</w:t>
      </w:r>
      <w:r w:rsidRPr="00A15A08">
        <w:rPr>
          <w:b/>
          <w:bCs/>
          <w:i/>
          <w:iCs/>
          <w:lang w:val="kk-KZ"/>
        </w:rPr>
        <w:t>Коллоидты ерітінділер.</w:t>
      </w:r>
      <w:r w:rsidRPr="00A15A08">
        <w:rPr>
          <w:lang w:val="kk-KZ"/>
        </w:rPr>
        <w:t xml:space="preserve"> Еріген зат бөлшектерінің радиусы 10</w:t>
      </w:r>
      <w:r w:rsidRPr="00A15A08">
        <w:rPr>
          <w:vertAlign w:val="superscript"/>
          <w:lang w:val="kk-KZ"/>
        </w:rPr>
        <w:t>-9</w:t>
      </w:r>
      <w:r w:rsidRPr="00A15A08">
        <w:rPr>
          <w:lang w:val="kk-KZ"/>
        </w:rPr>
        <w:t>-10</w:t>
      </w:r>
      <w:r w:rsidRPr="00A15A08">
        <w:rPr>
          <w:vertAlign w:val="superscript"/>
          <w:lang w:val="kk-KZ"/>
        </w:rPr>
        <w:t xml:space="preserve">-7 </w:t>
      </w:r>
      <w:r w:rsidRPr="00A15A08">
        <w:rPr>
          <w:lang w:val="kk-KZ"/>
        </w:rPr>
        <w:t xml:space="preserve">м аралығында болады. Бұл топқа жатады маңызды физиологиялық сұйықтар  (сүт, қан, лимфа, т.б.) бағалы және жартылай бағалы табиғи тастар және т.б. </w:t>
      </w:r>
      <w:r w:rsidRPr="00A15A08">
        <w:rPr>
          <w:b/>
          <w:bCs/>
          <w:lang w:val="kk-KZ"/>
        </w:rPr>
        <w:t>Коллоидты ерітінділер</w:t>
      </w:r>
      <w:r w:rsidRPr="00A15A08">
        <w:rPr>
          <w:i/>
          <w:iCs/>
          <w:lang w:val="kk-KZ"/>
        </w:rPr>
        <w:t xml:space="preserve"> – м и к р о г е т е р о г е н д і   ж ү й е л е р.</w:t>
      </w:r>
      <w:r w:rsidRPr="00A15A08">
        <w:rPr>
          <w:lang w:val="kk-KZ"/>
        </w:rPr>
        <w:t xml:space="preserve"> Коллоидты ерітінділердің тұрақтылығы жоғары, бірақ олар да уақыт өткен сайын ыдырайды, себебі – оларды алу үшін сырттан энергия жұмсалады (</w:t>
      </w:r>
      <w:r w:rsidRPr="00A15A08">
        <w:t>Δ</w:t>
      </w:r>
      <w:r w:rsidRPr="00A15A08">
        <w:rPr>
          <w:lang w:val="kk-KZ"/>
        </w:rPr>
        <w:t>Н</w:t>
      </w:r>
      <w:r w:rsidRPr="00A15A08">
        <w:rPr>
          <w:vertAlign w:val="superscript"/>
          <w:lang w:val="kk-KZ"/>
        </w:rPr>
        <w:t xml:space="preserve"> </w:t>
      </w:r>
      <w:r w:rsidRPr="00A15A08">
        <w:rPr>
          <w:lang w:val="kk-KZ"/>
        </w:rPr>
        <w:t xml:space="preserve">&gt; 0). Коллоидты ерітіндідегі еріген зат бөлшектері микроскоп арқылы көрінбейді. </w:t>
      </w:r>
    </w:p>
    <w:p w:rsidR="00FD3298" w:rsidRPr="00A15A08" w:rsidRDefault="00FD3298" w:rsidP="00230B42">
      <w:pPr>
        <w:jc w:val="both"/>
        <w:rPr>
          <w:lang w:val="kk-KZ"/>
        </w:rPr>
      </w:pPr>
      <w:r w:rsidRPr="00A15A08">
        <w:rPr>
          <w:b/>
          <w:bCs/>
          <w:i/>
          <w:iCs/>
          <w:lang w:val="kk-KZ"/>
        </w:rPr>
        <w:t xml:space="preserve">          3. Шын ерітінділер.</w:t>
      </w:r>
      <w:r w:rsidRPr="00A15A08">
        <w:rPr>
          <w:lang w:val="kk-KZ"/>
        </w:rPr>
        <w:t xml:space="preserve"> Еріген зат бөлшектерінің радиусы 10</w:t>
      </w:r>
      <w:r w:rsidRPr="00A15A08">
        <w:rPr>
          <w:vertAlign w:val="superscript"/>
          <w:lang w:val="kk-KZ"/>
        </w:rPr>
        <w:t xml:space="preserve">-9 </w:t>
      </w:r>
      <w:r w:rsidRPr="00A15A08">
        <w:rPr>
          <w:lang w:val="kk-KZ"/>
        </w:rPr>
        <w:t xml:space="preserve">м кем болады. Бұл топқа қышқылдардың, сілтілердің, тұздардың, спирттің, қанттың, т.б. заттардың судағы ерітінділері жатады. </w:t>
      </w:r>
      <w:r w:rsidRPr="00A15A08">
        <w:rPr>
          <w:b/>
          <w:bCs/>
          <w:lang w:val="kk-KZ"/>
        </w:rPr>
        <w:t>Шын ерітінділер</w:t>
      </w:r>
      <w:r w:rsidRPr="00A15A08">
        <w:rPr>
          <w:lang w:val="kk-KZ"/>
        </w:rPr>
        <w:t xml:space="preserve"> – </w:t>
      </w:r>
      <w:r w:rsidRPr="00A15A08">
        <w:rPr>
          <w:i/>
          <w:iCs/>
          <w:lang w:val="kk-KZ"/>
        </w:rPr>
        <w:t>г о м о г е н д і          ж ү й</w:t>
      </w:r>
      <w:r w:rsidRPr="00A15A08">
        <w:rPr>
          <w:b/>
          <w:bCs/>
          <w:lang w:val="kk-KZ"/>
        </w:rPr>
        <w:t xml:space="preserve"> </w:t>
      </w:r>
      <w:r w:rsidRPr="00A15A08">
        <w:rPr>
          <w:i/>
          <w:iCs/>
          <w:lang w:val="kk-KZ"/>
        </w:rPr>
        <w:t>е л е р</w:t>
      </w:r>
      <w:r w:rsidRPr="00A15A08">
        <w:rPr>
          <w:lang w:val="kk-KZ"/>
        </w:rPr>
        <w:t xml:space="preserve">. Шын ерітінділерде еріген зат молекула немесе ион күйінде болады. Шын ерітінділер өте тұрақты, олардың түзілуі - өздігінен </w:t>
      </w:r>
      <w:r w:rsidRPr="00A15A08">
        <w:rPr>
          <w:lang w:val="kk-KZ"/>
        </w:rPr>
        <w:lastRenderedPageBreak/>
        <w:t>жүретін процесс, олар түзілгенде жүйенің энтропиясы өседі  (</w:t>
      </w:r>
      <w:r w:rsidRPr="00A15A08">
        <w:t>Δ</w:t>
      </w:r>
      <w:r w:rsidRPr="00A15A08">
        <w:rPr>
          <w:lang w:val="kk-KZ"/>
        </w:rPr>
        <w:t>S &gt; 0), Гиббс энергиясы төмендейді  (</w:t>
      </w:r>
      <w:r w:rsidRPr="00A15A08">
        <w:t>Δ</w:t>
      </w:r>
      <w:r w:rsidRPr="00A15A08">
        <w:rPr>
          <w:lang w:val="kk-KZ"/>
        </w:rPr>
        <w:t>G &lt; 0).</w:t>
      </w:r>
    </w:p>
    <w:p w:rsidR="00FD3298" w:rsidRPr="00A15A08" w:rsidRDefault="00FD3298" w:rsidP="00230B42">
      <w:pPr>
        <w:ind w:firstLine="708"/>
        <w:jc w:val="both"/>
        <w:rPr>
          <w:lang w:val="kk-KZ"/>
        </w:rPr>
      </w:pPr>
      <w:r w:rsidRPr="00A15A08">
        <w:rPr>
          <w:lang w:val="kk-KZ"/>
        </w:rPr>
        <w:t>Көптеген тұздар суда ерігенде энергия сіңіріледі. Ал кейбір тұздар (СаСІ</w:t>
      </w:r>
      <w:r w:rsidRPr="00A15A08">
        <w:rPr>
          <w:vertAlign w:val="subscript"/>
          <w:lang w:val="kk-KZ"/>
        </w:rPr>
        <w:t>2</w:t>
      </w:r>
      <w:r w:rsidRPr="00A15A08">
        <w:rPr>
          <w:lang w:val="kk-KZ"/>
        </w:rPr>
        <w:t>, Nа</w:t>
      </w:r>
      <w:r w:rsidRPr="00A15A08">
        <w:rPr>
          <w:vertAlign w:val="subscript"/>
          <w:lang w:val="kk-KZ"/>
        </w:rPr>
        <w:t>2</w:t>
      </w:r>
      <w:r w:rsidRPr="00A15A08">
        <w:rPr>
          <w:lang w:val="kk-KZ"/>
        </w:rPr>
        <w:t>СО</w:t>
      </w:r>
      <w:r w:rsidRPr="00A15A08">
        <w:rPr>
          <w:vertAlign w:val="subscript"/>
          <w:lang w:val="kk-KZ"/>
        </w:rPr>
        <w:t>3</w:t>
      </w:r>
      <w:r w:rsidRPr="00A15A08">
        <w:rPr>
          <w:lang w:val="kk-KZ"/>
        </w:rPr>
        <w:t>, т.б.) ерігенде керісінше энергия бөлінеді. Энергия бөлінеді газдар (SО</w:t>
      </w:r>
      <w:r w:rsidRPr="00A15A08">
        <w:rPr>
          <w:vertAlign w:val="subscript"/>
          <w:lang w:val="kk-KZ"/>
        </w:rPr>
        <w:t>3</w:t>
      </w:r>
      <w:r w:rsidRPr="00A15A08">
        <w:rPr>
          <w:lang w:val="kk-KZ"/>
        </w:rPr>
        <w:t>, НСІ, т.б.), сұйықтар (конц. Н</w:t>
      </w:r>
      <w:r w:rsidRPr="00A15A08">
        <w:rPr>
          <w:vertAlign w:val="subscript"/>
          <w:lang w:val="kk-KZ"/>
        </w:rPr>
        <w:t>2</w:t>
      </w:r>
      <w:r w:rsidRPr="00A15A08">
        <w:rPr>
          <w:lang w:val="kk-KZ"/>
        </w:rPr>
        <w:t>SО</w:t>
      </w:r>
      <w:r w:rsidRPr="00A15A08">
        <w:rPr>
          <w:vertAlign w:val="subscript"/>
          <w:lang w:val="kk-KZ"/>
        </w:rPr>
        <w:t>4</w:t>
      </w:r>
      <w:r w:rsidRPr="00A15A08">
        <w:rPr>
          <w:lang w:val="kk-KZ"/>
        </w:rPr>
        <w:t>, 96% С</w:t>
      </w:r>
      <w:r w:rsidRPr="00A15A08">
        <w:rPr>
          <w:vertAlign w:val="subscript"/>
          <w:lang w:val="kk-KZ"/>
        </w:rPr>
        <w:t>2</w:t>
      </w:r>
      <w:r w:rsidRPr="00A15A08">
        <w:rPr>
          <w:lang w:val="kk-KZ"/>
        </w:rPr>
        <w:t>Н</w:t>
      </w:r>
      <w:r w:rsidRPr="00A15A08">
        <w:rPr>
          <w:vertAlign w:val="subscript"/>
          <w:lang w:val="kk-KZ"/>
        </w:rPr>
        <w:t>5</w:t>
      </w:r>
      <w:r w:rsidRPr="00A15A08">
        <w:rPr>
          <w:lang w:val="kk-KZ"/>
        </w:rPr>
        <w:t xml:space="preserve">ОН, т.б.) суда ерігенде. Заттың бір молі ерігенде бөлінетін немесе сіңірілетін жылу мөлшері </w:t>
      </w:r>
      <w:r w:rsidRPr="00A15A08">
        <w:rPr>
          <w:i/>
          <w:iCs/>
          <w:lang w:val="kk-KZ"/>
        </w:rPr>
        <w:t>е р у  ж ы л у ы</w:t>
      </w:r>
      <w:r w:rsidRPr="00A15A08">
        <w:rPr>
          <w:lang w:val="kk-KZ"/>
        </w:rPr>
        <w:t xml:space="preserve"> деп аталады.</w:t>
      </w:r>
    </w:p>
    <w:p w:rsidR="00FD3298" w:rsidRPr="00A15A08" w:rsidRDefault="00FD3298" w:rsidP="00230B42">
      <w:pPr>
        <w:pStyle w:val="23"/>
        <w:rPr>
          <w:color w:val="auto"/>
          <w:sz w:val="24"/>
        </w:rPr>
      </w:pPr>
      <w:r w:rsidRPr="00A15A08">
        <w:rPr>
          <w:color w:val="auto"/>
          <w:sz w:val="24"/>
        </w:rPr>
        <w:t>Кристалл зат ерігенде ең бірінші кристалдық тордағы химиялық байланыстар үзілуі керек, ол үшін энергия қажет. Сонымен қатар еріген зат пен еріткіш арасында әрекеттесулер жүреді, соның нәтижесінде жылу бөлінеді. Осы екі  процестің жылу эффектілерінің арақатынасына байланысты еру процесінің нәтижесінде жылу бөлінеді немесе сіңіріледі.</w:t>
      </w:r>
    </w:p>
    <w:p w:rsidR="00FD3298" w:rsidRPr="00A15A08" w:rsidRDefault="00FD3298" w:rsidP="00230B42">
      <w:pPr>
        <w:ind w:firstLine="708"/>
        <w:jc w:val="both"/>
        <w:rPr>
          <w:lang w:val="kk-KZ"/>
        </w:rPr>
      </w:pPr>
      <w:r w:rsidRPr="00A15A08">
        <w:rPr>
          <w:lang w:val="kk-KZ"/>
        </w:rPr>
        <w:t xml:space="preserve">Жалпы алғанда еріген зат пен еріткіштің  әрекеттесуі –                                </w:t>
      </w:r>
      <w:r w:rsidRPr="00A15A08">
        <w:rPr>
          <w:i/>
          <w:iCs/>
          <w:lang w:val="kk-KZ"/>
        </w:rPr>
        <w:t>с о л ь в а т а ц и я,</w:t>
      </w:r>
      <w:r w:rsidRPr="00A15A08">
        <w:rPr>
          <w:lang w:val="kk-KZ"/>
        </w:rPr>
        <w:t xml:space="preserve"> ал әрекеттесу нәтижесінде түзілген  өнімдер</w:t>
      </w:r>
      <w:r w:rsidRPr="00A15A08">
        <w:rPr>
          <w:i/>
          <w:iCs/>
          <w:lang w:val="kk-KZ"/>
        </w:rPr>
        <w:t xml:space="preserve">                           с о л ь в а т т а р</w:t>
      </w:r>
      <w:r w:rsidRPr="00A15A08">
        <w:rPr>
          <w:lang w:val="kk-KZ"/>
        </w:rPr>
        <w:t xml:space="preserve"> деп аталады. Егер еріткіш су болса,  әрекеттесу –                      </w:t>
      </w:r>
      <w:r w:rsidRPr="00A15A08">
        <w:rPr>
          <w:i/>
          <w:iCs/>
          <w:lang w:val="kk-KZ"/>
        </w:rPr>
        <w:t>г и д р а т а ц и я</w:t>
      </w:r>
      <w:r w:rsidRPr="00A15A08">
        <w:rPr>
          <w:lang w:val="kk-KZ"/>
        </w:rPr>
        <w:t xml:space="preserve">, ал өнімдер   - </w:t>
      </w:r>
      <w:r w:rsidRPr="00A15A08">
        <w:rPr>
          <w:i/>
          <w:iCs/>
          <w:lang w:val="kk-KZ"/>
        </w:rPr>
        <w:t>г и д р а т т а р</w:t>
      </w:r>
      <w:r w:rsidRPr="00A15A08">
        <w:rPr>
          <w:lang w:val="kk-KZ"/>
        </w:rPr>
        <w:t xml:space="preserve"> деп аталады. Гидраттар – тұрақсыз заттар. Көптеген гидраттар ерітінді қайнағанда ыдырайды. Бірақ кейбір гидраттардың тұрақтылығы жоғары, олар еріткіш ұшып кеткенде кристаллогидрат түрінде бөлінеді. Мысалы: СuSO</w:t>
      </w:r>
      <w:r w:rsidRPr="00A15A08">
        <w:rPr>
          <w:vertAlign w:val="subscript"/>
          <w:lang w:val="kk-KZ"/>
        </w:rPr>
        <w:t>4</w:t>
      </w:r>
      <w:r w:rsidRPr="00A15A08">
        <w:rPr>
          <w:lang w:val="kk-KZ"/>
        </w:rPr>
        <w:t>·5Н</w:t>
      </w:r>
      <w:r w:rsidRPr="00A15A08">
        <w:rPr>
          <w:vertAlign w:val="subscript"/>
          <w:lang w:val="kk-KZ"/>
        </w:rPr>
        <w:t>2</w:t>
      </w:r>
      <w:r w:rsidRPr="00A15A08">
        <w:rPr>
          <w:lang w:val="kk-KZ"/>
        </w:rPr>
        <w:t>О,  Nа</w:t>
      </w:r>
      <w:r w:rsidRPr="00A15A08">
        <w:rPr>
          <w:vertAlign w:val="subscript"/>
          <w:lang w:val="kk-KZ"/>
        </w:rPr>
        <w:t>2</w:t>
      </w:r>
      <w:r w:rsidRPr="00A15A08">
        <w:rPr>
          <w:lang w:val="kk-KZ"/>
        </w:rPr>
        <w:t>В</w:t>
      </w:r>
      <w:r w:rsidRPr="00A15A08">
        <w:rPr>
          <w:vertAlign w:val="subscript"/>
          <w:lang w:val="kk-KZ"/>
        </w:rPr>
        <w:t>4</w:t>
      </w:r>
      <w:r w:rsidRPr="00A15A08">
        <w:rPr>
          <w:lang w:val="kk-KZ"/>
        </w:rPr>
        <w:t>О</w:t>
      </w:r>
      <w:r w:rsidRPr="00A15A08">
        <w:rPr>
          <w:vertAlign w:val="subscript"/>
          <w:lang w:val="kk-KZ"/>
        </w:rPr>
        <w:t>7</w:t>
      </w:r>
      <w:r w:rsidRPr="00A15A08">
        <w:rPr>
          <w:lang w:val="kk-KZ"/>
        </w:rPr>
        <w:t>·10Н</w:t>
      </w:r>
      <w:r w:rsidRPr="00A15A08">
        <w:rPr>
          <w:vertAlign w:val="subscript"/>
          <w:lang w:val="kk-KZ"/>
        </w:rPr>
        <w:t>2</w:t>
      </w:r>
      <w:r w:rsidRPr="00A15A08">
        <w:rPr>
          <w:lang w:val="kk-KZ"/>
        </w:rPr>
        <w:t>О, СаСІ</w:t>
      </w:r>
      <w:r w:rsidRPr="00A15A08">
        <w:rPr>
          <w:vertAlign w:val="subscript"/>
          <w:lang w:val="kk-KZ"/>
        </w:rPr>
        <w:t>2</w:t>
      </w:r>
      <w:r w:rsidRPr="00A15A08">
        <w:rPr>
          <w:lang w:val="kk-KZ"/>
        </w:rPr>
        <w:t>·6Н</w:t>
      </w:r>
      <w:r w:rsidRPr="00A15A08">
        <w:rPr>
          <w:vertAlign w:val="subscript"/>
          <w:lang w:val="kk-KZ"/>
        </w:rPr>
        <w:t>2</w:t>
      </w:r>
      <w:r w:rsidRPr="00A15A08">
        <w:rPr>
          <w:lang w:val="kk-KZ"/>
        </w:rPr>
        <w:t>О, Н</w:t>
      </w:r>
      <w:r w:rsidRPr="00A15A08">
        <w:rPr>
          <w:vertAlign w:val="subscript"/>
          <w:lang w:val="kk-KZ"/>
        </w:rPr>
        <w:t>2</w:t>
      </w:r>
      <w:r w:rsidRPr="00A15A08">
        <w:rPr>
          <w:lang w:val="kk-KZ"/>
        </w:rPr>
        <w:t>С</w:t>
      </w:r>
      <w:r w:rsidRPr="00A15A08">
        <w:rPr>
          <w:vertAlign w:val="subscript"/>
          <w:lang w:val="kk-KZ"/>
        </w:rPr>
        <w:t>2</w:t>
      </w:r>
      <w:r w:rsidRPr="00A15A08">
        <w:rPr>
          <w:lang w:val="kk-KZ"/>
        </w:rPr>
        <w:t>О</w:t>
      </w:r>
      <w:r w:rsidRPr="00A15A08">
        <w:rPr>
          <w:vertAlign w:val="subscript"/>
          <w:lang w:val="kk-KZ"/>
        </w:rPr>
        <w:t>4</w:t>
      </w:r>
      <w:r w:rsidRPr="00A15A08">
        <w:rPr>
          <w:lang w:val="kk-KZ"/>
        </w:rPr>
        <w:t>·2Н</w:t>
      </w:r>
      <w:r w:rsidRPr="00A15A08">
        <w:rPr>
          <w:vertAlign w:val="subscript"/>
          <w:lang w:val="kk-KZ"/>
        </w:rPr>
        <w:t>2</w:t>
      </w:r>
      <w:r w:rsidRPr="00A15A08">
        <w:rPr>
          <w:lang w:val="kk-KZ"/>
        </w:rPr>
        <w:t>О және т.б. Кристаллогидраттар – комплексті қосылыстар. Олар еріген заттың катионы мен еріткіштің молекулаларының арасында донорлы-акцепторлы байланыс пайда болуы нәтижесінде түзіледі. Кристаллогидраттарда: су молекуласы – электрон жұптарының доноры, ал металдың катионы – электрон жұптарының акцепторы.</w:t>
      </w:r>
    </w:p>
    <w:p w:rsidR="00FD3298" w:rsidRPr="00A15A08" w:rsidRDefault="00FD3298" w:rsidP="00230B42">
      <w:pPr>
        <w:pStyle w:val="7"/>
        <w:ind w:firstLine="708"/>
        <w:jc w:val="both"/>
        <w:rPr>
          <w:color w:val="auto"/>
          <w:sz w:val="24"/>
        </w:rPr>
      </w:pPr>
      <w:r w:rsidRPr="00A15A08">
        <w:rPr>
          <w:b/>
          <w:bCs/>
          <w:i/>
          <w:iCs/>
          <w:color w:val="auto"/>
          <w:sz w:val="24"/>
          <w:u w:val="single"/>
        </w:rPr>
        <w:t>Заттардың ерігіштігі</w:t>
      </w:r>
      <w:r w:rsidRPr="00A15A08">
        <w:rPr>
          <w:b/>
          <w:bCs/>
          <w:color w:val="auto"/>
          <w:sz w:val="24"/>
        </w:rPr>
        <w:t xml:space="preserve"> .  Ерігіштік - заттың еріткіштерде еру қабілеті.</w:t>
      </w:r>
      <w:r w:rsidRPr="00A15A08">
        <w:rPr>
          <w:color w:val="auto"/>
          <w:sz w:val="24"/>
        </w:rPr>
        <w:t xml:space="preserve">  Қатты эаттың ерігіштігі температураға байланысты, газдардың ерігіштігі   қысымға байланысты. </w:t>
      </w:r>
      <w:r w:rsidRPr="00A15A08">
        <w:rPr>
          <w:i/>
          <w:iCs/>
          <w:color w:val="auto"/>
          <w:sz w:val="24"/>
        </w:rPr>
        <w:t>Е р і г і ш т і к</w:t>
      </w:r>
      <w:r w:rsidRPr="00A15A08">
        <w:rPr>
          <w:color w:val="auto"/>
          <w:sz w:val="24"/>
        </w:rPr>
        <w:t xml:space="preserve"> –</w:t>
      </w:r>
      <w:r w:rsidRPr="00A15A08">
        <w:rPr>
          <w:b/>
          <w:bCs/>
          <w:i/>
          <w:iCs/>
          <w:color w:val="auto"/>
          <w:sz w:val="24"/>
        </w:rPr>
        <w:t xml:space="preserve"> қаныққан  ерітіндісіндегі  заттың  массасымен  немесе  зат  мөлшерімен (моль) сипатталады</w:t>
      </w:r>
      <w:r w:rsidRPr="00A15A08">
        <w:rPr>
          <w:color w:val="auto"/>
          <w:sz w:val="24"/>
        </w:rPr>
        <w:t>.  Бейорганикалық заттар  ерігіштігі  жөнінен  үш  топқа  бөлінеді:</w:t>
      </w:r>
    </w:p>
    <w:p w:rsidR="00FD3298" w:rsidRPr="00A15A08" w:rsidRDefault="00FD3298" w:rsidP="00230B42">
      <w:pPr>
        <w:rPr>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5"/>
        <w:gridCol w:w="2753"/>
        <w:gridCol w:w="1641"/>
        <w:gridCol w:w="2432"/>
        <w:gridCol w:w="2433"/>
      </w:tblGrid>
      <w:tr w:rsidR="00FD3298" w:rsidRPr="00A15A08" w:rsidTr="00B9245E">
        <w:trPr>
          <w:cantSplit/>
        </w:trPr>
        <w:tc>
          <w:tcPr>
            <w:tcW w:w="595" w:type="dxa"/>
            <w:vMerge w:val="restart"/>
          </w:tcPr>
          <w:p w:rsidR="00FD3298" w:rsidRPr="00A15A08" w:rsidRDefault="00FD3298" w:rsidP="00230B42">
            <w:pPr>
              <w:jc w:val="center"/>
              <w:rPr>
                <w:lang w:val="kk-KZ"/>
              </w:rPr>
            </w:pPr>
            <w:r w:rsidRPr="00A15A08">
              <w:rPr>
                <w:lang w:val="kk-KZ"/>
              </w:rPr>
              <w:t>№</w:t>
            </w:r>
          </w:p>
          <w:p w:rsidR="00FD3298" w:rsidRPr="00A15A08" w:rsidRDefault="00FD3298" w:rsidP="00230B42">
            <w:pPr>
              <w:jc w:val="center"/>
              <w:rPr>
                <w:lang w:val="kk-KZ"/>
              </w:rPr>
            </w:pPr>
            <w:r w:rsidRPr="00A15A08">
              <w:rPr>
                <w:lang w:val="kk-KZ"/>
              </w:rPr>
              <w:t>п/п</w:t>
            </w:r>
          </w:p>
        </w:tc>
        <w:tc>
          <w:tcPr>
            <w:tcW w:w="4394" w:type="dxa"/>
            <w:gridSpan w:val="2"/>
          </w:tcPr>
          <w:p w:rsidR="00FD3298" w:rsidRPr="00A15A08" w:rsidRDefault="00FD3298" w:rsidP="00230B42">
            <w:pPr>
              <w:jc w:val="center"/>
              <w:rPr>
                <w:lang w:val="kk-KZ"/>
              </w:rPr>
            </w:pPr>
            <w:r w:rsidRPr="00A15A08">
              <w:rPr>
                <w:lang w:val="kk-KZ"/>
              </w:rPr>
              <w:t>Топ</w:t>
            </w:r>
          </w:p>
        </w:tc>
        <w:tc>
          <w:tcPr>
            <w:tcW w:w="4865" w:type="dxa"/>
            <w:gridSpan w:val="2"/>
          </w:tcPr>
          <w:p w:rsidR="00FD3298" w:rsidRPr="00A15A08" w:rsidRDefault="00FD3298" w:rsidP="00230B42">
            <w:pPr>
              <w:jc w:val="center"/>
              <w:rPr>
                <w:lang w:val="kk-KZ"/>
              </w:rPr>
            </w:pPr>
            <w:r w:rsidRPr="00A15A08">
              <w:rPr>
                <w:lang w:val="kk-KZ"/>
              </w:rPr>
              <w:t>Еріген заттың</w:t>
            </w:r>
          </w:p>
        </w:tc>
      </w:tr>
      <w:tr w:rsidR="00FD3298" w:rsidRPr="00A15A08" w:rsidTr="00B9245E">
        <w:trPr>
          <w:cantSplit/>
        </w:trPr>
        <w:tc>
          <w:tcPr>
            <w:tcW w:w="595" w:type="dxa"/>
            <w:vMerge/>
          </w:tcPr>
          <w:p w:rsidR="00FD3298" w:rsidRPr="00A15A08" w:rsidRDefault="00FD3298" w:rsidP="00230B42">
            <w:pPr>
              <w:jc w:val="center"/>
              <w:rPr>
                <w:lang w:val="kk-KZ"/>
              </w:rPr>
            </w:pPr>
          </w:p>
        </w:tc>
        <w:tc>
          <w:tcPr>
            <w:tcW w:w="2753" w:type="dxa"/>
          </w:tcPr>
          <w:p w:rsidR="00FD3298" w:rsidRPr="00A15A08" w:rsidRDefault="00FD3298" w:rsidP="00230B42">
            <w:pPr>
              <w:jc w:val="center"/>
              <w:rPr>
                <w:lang w:val="kk-KZ"/>
              </w:rPr>
            </w:pPr>
            <w:r w:rsidRPr="00A15A08">
              <w:rPr>
                <w:lang w:val="kk-KZ"/>
              </w:rPr>
              <w:t>түрі</w:t>
            </w:r>
          </w:p>
        </w:tc>
        <w:tc>
          <w:tcPr>
            <w:tcW w:w="1641" w:type="dxa"/>
          </w:tcPr>
          <w:p w:rsidR="00FD3298" w:rsidRPr="00A15A08" w:rsidRDefault="00FD3298" w:rsidP="00230B42">
            <w:pPr>
              <w:jc w:val="center"/>
              <w:rPr>
                <w:lang w:val="kk-KZ"/>
              </w:rPr>
            </w:pPr>
            <w:r w:rsidRPr="00A15A08">
              <w:rPr>
                <w:lang w:val="kk-KZ"/>
              </w:rPr>
              <w:t>қысқаша</w:t>
            </w:r>
          </w:p>
          <w:p w:rsidR="00FD3298" w:rsidRPr="00A15A08" w:rsidRDefault="00FD3298" w:rsidP="00230B42">
            <w:pPr>
              <w:jc w:val="center"/>
              <w:rPr>
                <w:lang w:val="kk-KZ"/>
              </w:rPr>
            </w:pPr>
            <w:r w:rsidRPr="00A15A08">
              <w:rPr>
                <w:lang w:val="kk-KZ"/>
              </w:rPr>
              <w:t>белгілеу</w:t>
            </w:r>
          </w:p>
        </w:tc>
        <w:tc>
          <w:tcPr>
            <w:tcW w:w="2432" w:type="dxa"/>
          </w:tcPr>
          <w:p w:rsidR="00FD3298" w:rsidRPr="00A15A08" w:rsidRDefault="00FD3298" w:rsidP="00230B42">
            <w:pPr>
              <w:jc w:val="center"/>
              <w:rPr>
                <w:lang w:val="kk-KZ"/>
              </w:rPr>
            </w:pPr>
            <w:r w:rsidRPr="00A15A08">
              <w:rPr>
                <w:lang w:val="kk-KZ"/>
              </w:rPr>
              <w:t>массасы, г/100 г суда</w:t>
            </w:r>
          </w:p>
        </w:tc>
        <w:tc>
          <w:tcPr>
            <w:tcW w:w="2433" w:type="dxa"/>
          </w:tcPr>
          <w:p w:rsidR="00FD3298" w:rsidRPr="00A15A08" w:rsidRDefault="00FD3298" w:rsidP="00230B42">
            <w:pPr>
              <w:jc w:val="center"/>
              <w:rPr>
                <w:lang w:val="kk-KZ"/>
              </w:rPr>
            </w:pPr>
            <w:r w:rsidRPr="00A15A08">
              <w:rPr>
                <w:lang w:val="kk-KZ"/>
              </w:rPr>
              <w:t>зат мөлшері, моль/л</w:t>
            </w:r>
          </w:p>
        </w:tc>
      </w:tr>
      <w:tr w:rsidR="00FD3298" w:rsidRPr="00A15A08" w:rsidTr="00B9245E">
        <w:tc>
          <w:tcPr>
            <w:tcW w:w="595" w:type="dxa"/>
          </w:tcPr>
          <w:p w:rsidR="00FD3298" w:rsidRPr="00A15A08" w:rsidRDefault="00FD3298" w:rsidP="00230B42">
            <w:pPr>
              <w:rPr>
                <w:lang w:val="kk-KZ"/>
              </w:rPr>
            </w:pPr>
            <w:r w:rsidRPr="00A15A08">
              <w:rPr>
                <w:lang w:val="kk-KZ"/>
              </w:rPr>
              <w:t>1</w:t>
            </w:r>
          </w:p>
        </w:tc>
        <w:tc>
          <w:tcPr>
            <w:tcW w:w="2753" w:type="dxa"/>
          </w:tcPr>
          <w:p w:rsidR="00FD3298" w:rsidRPr="00A15A08" w:rsidRDefault="00FD3298" w:rsidP="00230B42">
            <w:pPr>
              <w:rPr>
                <w:lang w:val="kk-KZ"/>
              </w:rPr>
            </w:pPr>
            <w:r w:rsidRPr="00A15A08">
              <w:rPr>
                <w:lang w:val="kk-KZ"/>
              </w:rPr>
              <w:t>Жақсы еритін заттар</w:t>
            </w:r>
          </w:p>
        </w:tc>
        <w:tc>
          <w:tcPr>
            <w:tcW w:w="1641" w:type="dxa"/>
          </w:tcPr>
          <w:p w:rsidR="00FD3298" w:rsidRPr="00A15A08" w:rsidRDefault="00FD3298" w:rsidP="00230B42">
            <w:pPr>
              <w:jc w:val="center"/>
              <w:rPr>
                <w:b/>
                <w:bCs/>
                <w:i/>
                <w:iCs/>
                <w:lang w:val="kk-KZ"/>
              </w:rPr>
            </w:pPr>
            <w:r w:rsidRPr="00A15A08">
              <w:rPr>
                <w:b/>
                <w:bCs/>
                <w:i/>
                <w:iCs/>
                <w:lang w:val="kk-KZ"/>
              </w:rPr>
              <w:t>е</w:t>
            </w:r>
          </w:p>
        </w:tc>
        <w:tc>
          <w:tcPr>
            <w:tcW w:w="2432" w:type="dxa"/>
          </w:tcPr>
          <w:p w:rsidR="00FD3298" w:rsidRPr="00A15A08" w:rsidRDefault="00FD3298" w:rsidP="00230B42">
            <w:pPr>
              <w:jc w:val="center"/>
              <w:rPr>
                <w:lang w:val="kk-KZ"/>
              </w:rPr>
            </w:pPr>
            <w:r w:rsidRPr="00A15A08">
              <w:rPr>
                <w:lang w:val="kk-KZ"/>
              </w:rPr>
              <w:t>&gt; 10</w:t>
            </w:r>
          </w:p>
        </w:tc>
        <w:tc>
          <w:tcPr>
            <w:tcW w:w="2433" w:type="dxa"/>
          </w:tcPr>
          <w:p w:rsidR="00FD3298" w:rsidRPr="00A15A08" w:rsidRDefault="00FD3298" w:rsidP="00230B42">
            <w:pPr>
              <w:jc w:val="center"/>
              <w:rPr>
                <w:lang w:val="kk-KZ"/>
              </w:rPr>
            </w:pPr>
            <w:r w:rsidRPr="00A15A08">
              <w:rPr>
                <w:lang w:val="kk-KZ"/>
              </w:rPr>
              <w:t>&gt; 0,1</w:t>
            </w:r>
          </w:p>
        </w:tc>
      </w:tr>
      <w:tr w:rsidR="00FD3298" w:rsidRPr="00A15A08" w:rsidTr="00B9245E">
        <w:tc>
          <w:tcPr>
            <w:tcW w:w="595" w:type="dxa"/>
          </w:tcPr>
          <w:p w:rsidR="00FD3298" w:rsidRPr="00A15A08" w:rsidRDefault="00FD3298" w:rsidP="00230B42">
            <w:pPr>
              <w:rPr>
                <w:lang w:val="kk-KZ"/>
              </w:rPr>
            </w:pPr>
            <w:r w:rsidRPr="00A15A08">
              <w:rPr>
                <w:lang w:val="kk-KZ"/>
              </w:rPr>
              <w:t>2</w:t>
            </w:r>
          </w:p>
        </w:tc>
        <w:tc>
          <w:tcPr>
            <w:tcW w:w="2753" w:type="dxa"/>
          </w:tcPr>
          <w:p w:rsidR="00FD3298" w:rsidRPr="00A15A08" w:rsidRDefault="00FD3298" w:rsidP="00230B42">
            <w:pPr>
              <w:rPr>
                <w:lang w:val="kk-KZ"/>
              </w:rPr>
            </w:pPr>
            <w:r w:rsidRPr="00A15A08">
              <w:rPr>
                <w:lang w:val="kk-KZ"/>
              </w:rPr>
              <w:t>Аз еритін заттар</w:t>
            </w:r>
          </w:p>
        </w:tc>
        <w:tc>
          <w:tcPr>
            <w:tcW w:w="1641" w:type="dxa"/>
          </w:tcPr>
          <w:p w:rsidR="00FD3298" w:rsidRPr="00A15A08" w:rsidRDefault="00FD3298" w:rsidP="00230B42">
            <w:pPr>
              <w:jc w:val="center"/>
              <w:rPr>
                <w:b/>
                <w:bCs/>
                <w:i/>
                <w:iCs/>
                <w:lang w:val="kk-KZ"/>
              </w:rPr>
            </w:pPr>
            <w:r w:rsidRPr="00A15A08">
              <w:rPr>
                <w:b/>
                <w:bCs/>
                <w:i/>
                <w:iCs/>
                <w:lang w:val="kk-KZ"/>
              </w:rPr>
              <w:t>ае</w:t>
            </w:r>
          </w:p>
        </w:tc>
        <w:tc>
          <w:tcPr>
            <w:tcW w:w="2432" w:type="dxa"/>
          </w:tcPr>
          <w:p w:rsidR="00FD3298" w:rsidRPr="00A15A08" w:rsidRDefault="00FD3298" w:rsidP="00230B42">
            <w:pPr>
              <w:jc w:val="center"/>
              <w:rPr>
                <w:lang w:val="kk-KZ"/>
              </w:rPr>
            </w:pPr>
            <w:r w:rsidRPr="00A15A08">
              <w:rPr>
                <w:lang w:val="kk-KZ"/>
              </w:rPr>
              <w:t>1-10</w:t>
            </w:r>
          </w:p>
        </w:tc>
        <w:tc>
          <w:tcPr>
            <w:tcW w:w="2433" w:type="dxa"/>
          </w:tcPr>
          <w:p w:rsidR="00FD3298" w:rsidRPr="00A15A08" w:rsidRDefault="00FD3298" w:rsidP="00230B42">
            <w:pPr>
              <w:jc w:val="center"/>
              <w:rPr>
                <w:lang w:val="kk-KZ"/>
              </w:rPr>
            </w:pPr>
            <w:r w:rsidRPr="00A15A08">
              <w:rPr>
                <w:lang w:val="kk-KZ"/>
              </w:rPr>
              <w:t>0,1- 0,001</w:t>
            </w:r>
          </w:p>
        </w:tc>
      </w:tr>
      <w:tr w:rsidR="00FD3298" w:rsidRPr="00A15A08" w:rsidTr="00B9245E">
        <w:tc>
          <w:tcPr>
            <w:tcW w:w="595" w:type="dxa"/>
          </w:tcPr>
          <w:p w:rsidR="00FD3298" w:rsidRPr="00A15A08" w:rsidRDefault="00FD3298" w:rsidP="00230B42">
            <w:pPr>
              <w:rPr>
                <w:lang w:val="kk-KZ"/>
              </w:rPr>
            </w:pPr>
            <w:r w:rsidRPr="00A15A08">
              <w:rPr>
                <w:lang w:val="kk-KZ"/>
              </w:rPr>
              <w:t>3</w:t>
            </w:r>
          </w:p>
        </w:tc>
        <w:tc>
          <w:tcPr>
            <w:tcW w:w="2753" w:type="dxa"/>
          </w:tcPr>
          <w:p w:rsidR="00FD3298" w:rsidRPr="00A15A08" w:rsidRDefault="00FD3298" w:rsidP="00230B42">
            <w:pPr>
              <w:rPr>
                <w:lang w:val="kk-KZ"/>
              </w:rPr>
            </w:pPr>
            <w:r w:rsidRPr="00A15A08">
              <w:rPr>
                <w:lang w:val="kk-KZ"/>
              </w:rPr>
              <w:t>Ерімейтін заттар</w:t>
            </w:r>
          </w:p>
        </w:tc>
        <w:tc>
          <w:tcPr>
            <w:tcW w:w="1641" w:type="dxa"/>
          </w:tcPr>
          <w:p w:rsidR="00FD3298" w:rsidRPr="00A15A08" w:rsidRDefault="00FD3298" w:rsidP="00230B42">
            <w:pPr>
              <w:jc w:val="center"/>
              <w:rPr>
                <w:b/>
                <w:bCs/>
                <w:i/>
                <w:iCs/>
                <w:lang w:val="kk-KZ"/>
              </w:rPr>
            </w:pPr>
            <w:r w:rsidRPr="00A15A08">
              <w:rPr>
                <w:b/>
                <w:bCs/>
                <w:i/>
                <w:iCs/>
                <w:lang w:val="kk-KZ"/>
              </w:rPr>
              <w:t>ер</w:t>
            </w:r>
          </w:p>
        </w:tc>
        <w:tc>
          <w:tcPr>
            <w:tcW w:w="2432" w:type="dxa"/>
          </w:tcPr>
          <w:p w:rsidR="00FD3298" w:rsidRPr="00A15A08" w:rsidRDefault="00FD3298" w:rsidP="00230B42">
            <w:pPr>
              <w:jc w:val="center"/>
              <w:rPr>
                <w:lang w:val="kk-KZ"/>
              </w:rPr>
            </w:pPr>
            <w:r w:rsidRPr="00A15A08">
              <w:rPr>
                <w:lang w:val="kk-KZ"/>
              </w:rPr>
              <w:t>&lt; 0,01</w:t>
            </w:r>
          </w:p>
        </w:tc>
        <w:tc>
          <w:tcPr>
            <w:tcW w:w="2433" w:type="dxa"/>
          </w:tcPr>
          <w:p w:rsidR="00FD3298" w:rsidRPr="00A15A08" w:rsidRDefault="00FD3298" w:rsidP="00230B42">
            <w:pPr>
              <w:jc w:val="center"/>
              <w:rPr>
                <w:lang w:val="kk-KZ"/>
              </w:rPr>
            </w:pPr>
            <w:r w:rsidRPr="00A15A08">
              <w:rPr>
                <w:lang w:val="kk-KZ"/>
              </w:rPr>
              <w:t>&lt; 0,001</w:t>
            </w:r>
          </w:p>
        </w:tc>
      </w:tr>
    </w:tbl>
    <w:p w:rsidR="00FD3298" w:rsidRPr="00A15A08" w:rsidRDefault="00FD3298" w:rsidP="00230B42">
      <w:pPr>
        <w:pStyle w:val="23"/>
        <w:rPr>
          <w:color w:val="auto"/>
          <w:sz w:val="24"/>
        </w:rPr>
      </w:pPr>
    </w:p>
    <w:p w:rsidR="00FD3298" w:rsidRPr="00A15A08" w:rsidRDefault="00FD3298" w:rsidP="00230B42">
      <w:pPr>
        <w:pStyle w:val="23"/>
        <w:rPr>
          <w:color w:val="auto"/>
          <w:sz w:val="24"/>
        </w:rPr>
      </w:pPr>
      <w:r w:rsidRPr="00A15A08">
        <w:rPr>
          <w:color w:val="auto"/>
          <w:sz w:val="24"/>
        </w:rPr>
        <w:t>Жалпы алғанда полярлы заттар - полярлы еріткіштерде, ал полярсыз заттар полярсыз еріткіштерде жақсы ериді. Мысалы, органикалық заттар органикалық еріткішдер де (бензинде, эфирде, хлороформда, т.б.), бейорганикалық заттар суда жақсы ериді.</w:t>
      </w:r>
    </w:p>
    <w:p w:rsidR="00FD3298" w:rsidRPr="00A15A08" w:rsidRDefault="00FD3298" w:rsidP="00230B42">
      <w:pPr>
        <w:ind w:firstLine="708"/>
        <w:jc w:val="both"/>
        <w:rPr>
          <w:lang w:val="kk-KZ"/>
        </w:rPr>
      </w:pPr>
      <w:r w:rsidRPr="00A15A08">
        <w:rPr>
          <w:b/>
          <w:bCs/>
          <w:lang w:val="kk-KZ"/>
        </w:rPr>
        <w:t>Е р у – қайтымды динамикалық процесс.</w:t>
      </w:r>
      <w:r w:rsidRPr="00A15A08">
        <w:rPr>
          <w:lang w:val="kk-KZ"/>
        </w:rPr>
        <w:t xml:space="preserve"> Еру мен кристалдану процестерінің   ара  қатынасы    еріген  заттың  мөлшеріне  байланысты.  Еріген заттың мөлшеріне байланысты ерітінділер үш түрге бөлінеді:</w:t>
      </w:r>
    </w:p>
    <w:p w:rsidR="00FD3298" w:rsidRPr="00A15A08" w:rsidRDefault="00FD3298" w:rsidP="00230B42">
      <w:pPr>
        <w:jc w:val="both"/>
        <w:rPr>
          <w:lang w:val="kk-KZ"/>
        </w:rPr>
      </w:pPr>
      <w:r w:rsidRPr="00A15A08">
        <w:rPr>
          <w:i/>
          <w:iCs/>
          <w:lang w:val="kk-KZ"/>
        </w:rPr>
        <w:t>1.</w:t>
      </w:r>
      <w:r w:rsidRPr="00A15A08">
        <w:rPr>
          <w:b/>
          <w:bCs/>
          <w:i/>
          <w:iCs/>
          <w:lang w:val="kk-KZ"/>
        </w:rPr>
        <w:t>Қаныққан ерітінділер</w:t>
      </w:r>
      <w:r w:rsidRPr="00A15A08">
        <w:rPr>
          <w:i/>
          <w:iCs/>
          <w:lang w:val="kk-KZ"/>
        </w:rPr>
        <w:t>.</w:t>
      </w:r>
      <w:r w:rsidRPr="00A15A08">
        <w:rPr>
          <w:lang w:val="kk-KZ"/>
        </w:rPr>
        <w:t xml:space="preserve"> Бұл ерітінділерде еру жылдамдығы кристалдану жылдамдығына тең болады:       </w:t>
      </w:r>
    </w:p>
    <w:p w:rsidR="00FD3298" w:rsidRPr="00A15A08" w:rsidRDefault="00FD3298" w:rsidP="00230B42">
      <w:pPr>
        <w:jc w:val="center"/>
        <w:rPr>
          <w:vertAlign w:val="subscript"/>
          <w:lang w:val="kk-KZ"/>
        </w:rPr>
      </w:pPr>
      <w:r w:rsidRPr="00A15A08">
        <w:rPr>
          <w:b/>
          <w:bCs/>
          <w:lang w:val="kk-KZ"/>
        </w:rPr>
        <w:t>υ</w:t>
      </w:r>
      <w:r w:rsidRPr="00A15A08">
        <w:rPr>
          <w:vertAlign w:val="subscript"/>
          <w:lang w:val="kk-KZ"/>
        </w:rPr>
        <w:t>еру</w:t>
      </w:r>
      <w:r w:rsidRPr="00A15A08">
        <w:rPr>
          <w:lang w:val="kk-KZ"/>
        </w:rPr>
        <w:t xml:space="preserve"> =  </w:t>
      </w:r>
      <w:r w:rsidRPr="00A15A08">
        <w:rPr>
          <w:b/>
          <w:bCs/>
          <w:lang w:val="kk-KZ"/>
        </w:rPr>
        <w:t>υ</w:t>
      </w:r>
      <w:r w:rsidRPr="00A15A08">
        <w:rPr>
          <w:vertAlign w:val="subscript"/>
          <w:lang w:val="kk-KZ"/>
        </w:rPr>
        <w:t>кристалдану</w:t>
      </w:r>
    </w:p>
    <w:p w:rsidR="00FD3298" w:rsidRPr="00A15A08" w:rsidRDefault="00FD3298" w:rsidP="00230B42">
      <w:pPr>
        <w:jc w:val="center"/>
        <w:rPr>
          <w:vertAlign w:val="subscript"/>
          <w:lang w:val="kk-KZ"/>
        </w:rPr>
      </w:pPr>
    </w:p>
    <w:p w:rsidR="00FD3298" w:rsidRPr="00A15A08" w:rsidRDefault="00FD3298" w:rsidP="00230B42">
      <w:pPr>
        <w:jc w:val="both"/>
        <w:rPr>
          <w:lang w:val="kk-KZ"/>
        </w:rPr>
      </w:pPr>
      <w:r w:rsidRPr="00A15A08">
        <w:rPr>
          <w:i/>
          <w:iCs/>
          <w:lang w:val="kk-KZ"/>
        </w:rPr>
        <w:t>2</w:t>
      </w:r>
      <w:r w:rsidRPr="00A15A08">
        <w:rPr>
          <w:b/>
          <w:bCs/>
          <w:i/>
          <w:iCs/>
          <w:lang w:val="kk-KZ"/>
        </w:rPr>
        <w:t>.Қанықпаған ерітінділер.</w:t>
      </w:r>
      <w:r w:rsidRPr="00A15A08">
        <w:rPr>
          <w:b/>
          <w:bCs/>
          <w:lang w:val="kk-KZ"/>
        </w:rPr>
        <w:t xml:space="preserve"> </w:t>
      </w:r>
      <w:r w:rsidRPr="00A15A08">
        <w:rPr>
          <w:lang w:val="kk-KZ"/>
        </w:rPr>
        <w:t>Қанықпаған ерітінділерде</w:t>
      </w:r>
      <w:r w:rsidRPr="00A15A08">
        <w:rPr>
          <w:b/>
          <w:bCs/>
          <w:lang w:val="kk-KZ"/>
        </w:rPr>
        <w:t xml:space="preserve"> </w:t>
      </w:r>
      <w:r w:rsidRPr="00A15A08">
        <w:rPr>
          <w:lang w:val="kk-KZ"/>
        </w:rPr>
        <w:t>еріген зат мөлшері  қаныққан ерітіндідегіден төмен болады, сондықтан еру процесінің</w:t>
      </w:r>
      <w:r w:rsidRPr="00A15A08">
        <w:rPr>
          <w:b/>
          <w:bCs/>
          <w:lang w:val="kk-KZ"/>
        </w:rPr>
        <w:t xml:space="preserve"> </w:t>
      </w:r>
      <w:r w:rsidRPr="00A15A08">
        <w:rPr>
          <w:lang w:val="kk-KZ"/>
        </w:rPr>
        <w:t xml:space="preserve">жылдамдығы кристалдану процесінің жылдамдығынан артық болады: </w:t>
      </w:r>
    </w:p>
    <w:p w:rsidR="00FD3298" w:rsidRPr="00A15A08" w:rsidRDefault="00FD3298" w:rsidP="00230B42">
      <w:pPr>
        <w:jc w:val="center"/>
        <w:rPr>
          <w:vertAlign w:val="subscript"/>
          <w:lang w:val="kk-KZ"/>
        </w:rPr>
      </w:pPr>
      <w:r w:rsidRPr="00A15A08">
        <w:rPr>
          <w:b/>
          <w:bCs/>
          <w:lang w:val="kk-KZ"/>
        </w:rPr>
        <w:t>υ</w:t>
      </w:r>
      <w:r w:rsidRPr="00A15A08">
        <w:rPr>
          <w:vertAlign w:val="subscript"/>
          <w:lang w:val="kk-KZ"/>
        </w:rPr>
        <w:t>еру</w:t>
      </w:r>
      <w:r w:rsidRPr="00A15A08">
        <w:rPr>
          <w:lang w:val="kk-KZ"/>
        </w:rPr>
        <w:t xml:space="preserve">  &gt; </w:t>
      </w:r>
      <w:r w:rsidRPr="00A15A08">
        <w:rPr>
          <w:b/>
          <w:bCs/>
          <w:lang w:val="kk-KZ"/>
        </w:rPr>
        <w:t>υ</w:t>
      </w:r>
      <w:r w:rsidRPr="00A15A08">
        <w:rPr>
          <w:vertAlign w:val="subscript"/>
          <w:lang w:val="kk-KZ"/>
        </w:rPr>
        <w:t>кристалдану</w:t>
      </w:r>
    </w:p>
    <w:p w:rsidR="00FD3298" w:rsidRPr="00A15A08" w:rsidRDefault="00FD3298" w:rsidP="00230B42">
      <w:pPr>
        <w:jc w:val="center"/>
        <w:rPr>
          <w:vertAlign w:val="subscript"/>
          <w:lang w:val="kk-KZ"/>
        </w:rPr>
      </w:pPr>
    </w:p>
    <w:p w:rsidR="00FD3298" w:rsidRPr="00A15A08" w:rsidRDefault="00FD3298" w:rsidP="00230B42">
      <w:pPr>
        <w:jc w:val="both"/>
        <w:rPr>
          <w:lang w:val="kk-KZ"/>
        </w:rPr>
      </w:pPr>
      <w:r w:rsidRPr="00A15A08">
        <w:rPr>
          <w:i/>
          <w:iCs/>
          <w:lang w:val="kk-KZ"/>
        </w:rPr>
        <w:t>3.</w:t>
      </w:r>
      <w:r w:rsidRPr="00A15A08">
        <w:rPr>
          <w:b/>
          <w:bCs/>
          <w:i/>
          <w:iCs/>
          <w:lang w:val="kk-KZ"/>
        </w:rPr>
        <w:t>Аса қаныққан</w:t>
      </w:r>
      <w:r w:rsidRPr="00A15A08">
        <w:rPr>
          <w:i/>
          <w:iCs/>
          <w:lang w:val="kk-KZ"/>
        </w:rPr>
        <w:t xml:space="preserve"> </w:t>
      </w:r>
      <w:r w:rsidRPr="00A15A08">
        <w:rPr>
          <w:b/>
          <w:bCs/>
          <w:i/>
          <w:iCs/>
          <w:lang w:val="kk-KZ"/>
        </w:rPr>
        <w:t>ерітінділер.</w:t>
      </w:r>
      <w:r w:rsidRPr="00A15A08">
        <w:rPr>
          <w:b/>
          <w:bCs/>
          <w:lang w:val="kk-KZ"/>
        </w:rPr>
        <w:t xml:space="preserve"> </w:t>
      </w:r>
      <w:r w:rsidRPr="00A15A08">
        <w:rPr>
          <w:lang w:val="kk-KZ"/>
        </w:rPr>
        <w:t>Аса қаныққан ерітіндіде еріген заттың мөлшері қаныққан ерітіндідегіден артық. Аса қаныққан ерітінділер тұрақсыз, олар жасанды түрде алынады. Температура жоғарлаған сайын заттың ерігіштігі артады. Ыстық ерітіндіні абайлап ақырындап суытса - аса қаныққан ерітінді алынады.  Аса қаныққан ерітіндіге  еріген  заттың кішкене  кристаллын салса немесе ыдыстың қабырғасын таяқшамен қырса, артық еріген зат сол сәтте бірден тұнбаға түседі, яғни аса қаныққан ерітіндіде:</w:t>
      </w:r>
    </w:p>
    <w:p w:rsidR="00FD3298" w:rsidRPr="00A15A08" w:rsidRDefault="00FD3298" w:rsidP="00230B42">
      <w:pPr>
        <w:jc w:val="center"/>
        <w:rPr>
          <w:lang w:val="kk-KZ"/>
        </w:rPr>
      </w:pPr>
      <w:r w:rsidRPr="00A15A08">
        <w:rPr>
          <w:lang w:val="kk-KZ"/>
        </w:rPr>
        <w:lastRenderedPageBreak/>
        <w:t>υ</w:t>
      </w:r>
      <w:r w:rsidRPr="00A15A08">
        <w:rPr>
          <w:vertAlign w:val="subscript"/>
          <w:lang w:val="kk-KZ"/>
        </w:rPr>
        <w:t xml:space="preserve">кристалдану   </w:t>
      </w:r>
      <w:r w:rsidRPr="00A15A08">
        <w:rPr>
          <w:lang w:val="kk-KZ"/>
        </w:rPr>
        <w:t xml:space="preserve">&gt;  </w:t>
      </w:r>
      <w:r w:rsidRPr="00A15A08">
        <w:rPr>
          <w:vertAlign w:val="subscript"/>
          <w:lang w:val="kk-KZ"/>
        </w:rPr>
        <w:t xml:space="preserve"> </w:t>
      </w:r>
      <w:r w:rsidRPr="00A15A08">
        <w:rPr>
          <w:lang w:val="kk-KZ"/>
        </w:rPr>
        <w:t>υ</w:t>
      </w:r>
      <w:r w:rsidRPr="00A15A08">
        <w:rPr>
          <w:vertAlign w:val="subscript"/>
          <w:lang w:val="kk-KZ"/>
        </w:rPr>
        <w:t>еру</w:t>
      </w:r>
      <w:r w:rsidRPr="00A15A08">
        <w:rPr>
          <w:lang w:val="kk-KZ"/>
        </w:rPr>
        <w:t xml:space="preserve"> </w:t>
      </w:r>
    </w:p>
    <w:p w:rsidR="00FD3298" w:rsidRPr="00A15A08" w:rsidRDefault="00FD3298" w:rsidP="00230B42">
      <w:pPr>
        <w:jc w:val="center"/>
        <w:rPr>
          <w:lang w:val="kk-KZ"/>
        </w:rPr>
      </w:pPr>
    </w:p>
    <w:p w:rsidR="00FD3298" w:rsidRPr="00A15A08" w:rsidRDefault="00FD3298" w:rsidP="00230B42">
      <w:pPr>
        <w:pStyle w:val="7"/>
        <w:ind w:firstLine="708"/>
        <w:jc w:val="both"/>
        <w:rPr>
          <w:b/>
          <w:bCs/>
          <w:color w:val="auto"/>
          <w:sz w:val="24"/>
        </w:rPr>
      </w:pPr>
      <w:r w:rsidRPr="00A15A08">
        <w:rPr>
          <w:b/>
          <w:bCs/>
          <w:i/>
          <w:iCs/>
          <w:color w:val="auto"/>
          <w:sz w:val="24"/>
          <w:u w:val="single"/>
        </w:rPr>
        <w:t>Осмос.</w:t>
      </w:r>
      <w:r w:rsidRPr="00A15A08">
        <w:rPr>
          <w:b/>
          <w:bCs/>
          <w:color w:val="auto"/>
          <w:sz w:val="24"/>
        </w:rPr>
        <w:t xml:space="preserve"> </w:t>
      </w:r>
      <w:r w:rsidRPr="00A15A08">
        <w:rPr>
          <w:color w:val="auto"/>
          <w:sz w:val="24"/>
        </w:rPr>
        <w:t xml:space="preserve">Ерітіндіде еріген зат пен еріткіштің бөлшектері үнемі үздіксіз қозғалыста болып  ерітіндінің бүкіл көлемінде біркелкі орналасады. Сол себептен ерітіндінің концентрациясы ерітінді көлемінің кез-келген нүктесінде бірдей болады. Егер таза суы бар  стаканға   концентрлі қант ерітіндісін құйсақ, сол сәтте екі жақты диффузия процестері (судың қант ерітіндісіне, қанттың суға диффузиясы) басталады. Мұндай  </w:t>
      </w:r>
      <w:r w:rsidRPr="00A15A08">
        <w:rPr>
          <w:b/>
          <w:bCs/>
          <w:i/>
          <w:iCs/>
          <w:color w:val="auto"/>
          <w:sz w:val="24"/>
        </w:rPr>
        <w:t>е к і  ж а қ т ы</w:t>
      </w:r>
      <w:r w:rsidRPr="00A15A08">
        <w:rPr>
          <w:b/>
          <w:bCs/>
          <w:color w:val="auto"/>
          <w:sz w:val="24"/>
        </w:rPr>
        <w:t xml:space="preserve">  диффузия                            </w:t>
      </w:r>
      <w:r w:rsidRPr="00A15A08">
        <w:rPr>
          <w:b/>
          <w:bCs/>
          <w:i/>
          <w:iCs/>
          <w:color w:val="auto"/>
          <w:sz w:val="24"/>
        </w:rPr>
        <w:t>қ а р а п а й ы м</w:t>
      </w:r>
      <w:r w:rsidRPr="00A15A08">
        <w:rPr>
          <w:b/>
          <w:bCs/>
          <w:color w:val="auto"/>
          <w:sz w:val="24"/>
        </w:rPr>
        <w:t xml:space="preserve">   диффузия деп аталады.</w:t>
      </w:r>
    </w:p>
    <w:p w:rsidR="00FD3298" w:rsidRPr="00A15A08" w:rsidRDefault="00FD3298" w:rsidP="00230B42">
      <w:pPr>
        <w:pStyle w:val="7"/>
        <w:jc w:val="both"/>
        <w:rPr>
          <w:color w:val="auto"/>
          <w:sz w:val="24"/>
        </w:rPr>
      </w:pPr>
      <w:r w:rsidRPr="00A15A08">
        <w:rPr>
          <w:color w:val="auto"/>
          <w:sz w:val="24"/>
        </w:rPr>
        <w:tab/>
        <w:t xml:space="preserve">Егер таза суы бар стаканға концентрлі қант ерітіндісі құйылған  қабырғасының жартылай өткізгіштік  қасиеті бар ыдыс орналастырсақ, бір жақты диффузия, судың ыдысқа ену процесі, орын алады. Еріген зат бөлшектері жартылай өткізгіш мембрана арқылы диффузияға ұшырамайды.  </w:t>
      </w:r>
      <w:r w:rsidRPr="00A15A08">
        <w:rPr>
          <w:b/>
          <w:bCs/>
          <w:i/>
          <w:iCs/>
          <w:color w:val="auto"/>
          <w:sz w:val="24"/>
        </w:rPr>
        <w:t xml:space="preserve">   Е р і т к і ш т і ң  </w:t>
      </w:r>
      <w:r w:rsidRPr="00A15A08">
        <w:rPr>
          <w:b/>
          <w:bCs/>
          <w:color w:val="auto"/>
          <w:sz w:val="24"/>
        </w:rPr>
        <w:t xml:space="preserve"> жартылай өткізгіш мембрана арқылы  </w:t>
      </w:r>
      <w:r w:rsidRPr="00A15A08">
        <w:rPr>
          <w:b/>
          <w:bCs/>
          <w:i/>
          <w:iCs/>
          <w:color w:val="auto"/>
          <w:sz w:val="24"/>
        </w:rPr>
        <w:t>б і р</w:t>
      </w:r>
      <w:r w:rsidRPr="00A15A08">
        <w:rPr>
          <w:b/>
          <w:bCs/>
          <w:color w:val="auto"/>
          <w:sz w:val="24"/>
        </w:rPr>
        <w:t xml:space="preserve">            </w:t>
      </w:r>
      <w:r w:rsidRPr="00A15A08">
        <w:rPr>
          <w:b/>
          <w:bCs/>
          <w:i/>
          <w:iCs/>
          <w:color w:val="auto"/>
          <w:sz w:val="24"/>
        </w:rPr>
        <w:t>ж а қ т ы</w:t>
      </w:r>
      <w:r w:rsidRPr="00A15A08">
        <w:rPr>
          <w:b/>
          <w:bCs/>
          <w:color w:val="auto"/>
          <w:sz w:val="24"/>
        </w:rPr>
        <w:t xml:space="preserve">   диффузиясы  </w:t>
      </w:r>
      <w:r w:rsidRPr="00A15A08">
        <w:rPr>
          <w:b/>
          <w:bCs/>
          <w:i/>
          <w:iCs/>
          <w:color w:val="auto"/>
          <w:sz w:val="24"/>
        </w:rPr>
        <w:t>о с м о с</w:t>
      </w:r>
      <w:r w:rsidRPr="00A15A08">
        <w:rPr>
          <w:b/>
          <w:bCs/>
          <w:color w:val="auto"/>
          <w:sz w:val="24"/>
        </w:rPr>
        <w:t xml:space="preserve">  деп  аталады</w:t>
      </w:r>
      <w:r w:rsidRPr="00A15A08">
        <w:rPr>
          <w:color w:val="auto"/>
          <w:sz w:val="24"/>
        </w:rPr>
        <w:t>.</w:t>
      </w:r>
    </w:p>
    <w:p w:rsidR="00FD3298" w:rsidRPr="00A15A08" w:rsidRDefault="00FD3298" w:rsidP="00230B42">
      <w:pPr>
        <w:pStyle w:val="7"/>
        <w:ind w:firstLine="708"/>
        <w:jc w:val="both"/>
        <w:rPr>
          <w:color w:val="auto"/>
          <w:sz w:val="24"/>
        </w:rPr>
      </w:pPr>
      <w:r w:rsidRPr="00A15A08">
        <w:rPr>
          <w:color w:val="auto"/>
          <w:sz w:val="24"/>
        </w:rPr>
        <w:t>Су ыдысқа енген сайын ыдыстағы ерітіндінің деңгейі көтеріле түседі.</w:t>
      </w:r>
    </w:p>
    <w:p w:rsidR="00FD3298" w:rsidRPr="00A15A08" w:rsidRDefault="00FD3298" w:rsidP="00230B42">
      <w:pPr>
        <w:pStyle w:val="a3"/>
        <w:jc w:val="both"/>
        <w:rPr>
          <w:sz w:val="24"/>
        </w:rPr>
      </w:pPr>
      <w:r w:rsidRPr="00A15A08">
        <w:rPr>
          <w:sz w:val="24"/>
        </w:rPr>
        <w:t xml:space="preserve">Ыдыстағы ерітіндінің деңгейі көтерілген сайын су бағанасының гидростатикалық қысымы артады. Гидростатикалық қысым белгілі бір мәнге жеткенде осмос тоқтайды – жүйеде тепе-теңдік орнайды. Бұл жағдайда  гидростатикалық қысым  еріткіштің жартылай өткізгішке әсер ететін қысымымен теңеседі, яғни   судың ішке  ену  және судың сыртқа шығу жылдамдықтары теңеседі: </w:t>
      </w:r>
    </w:p>
    <w:p w:rsidR="00FD3298" w:rsidRPr="00A15A08" w:rsidRDefault="00FD3298" w:rsidP="00230B42">
      <w:pPr>
        <w:pStyle w:val="a3"/>
        <w:jc w:val="center"/>
        <w:rPr>
          <w:sz w:val="24"/>
        </w:rPr>
      </w:pPr>
      <w:r w:rsidRPr="00A15A08">
        <w:rPr>
          <w:sz w:val="24"/>
        </w:rPr>
        <w:t>υ</w:t>
      </w:r>
      <w:r w:rsidRPr="00A15A08">
        <w:rPr>
          <w:sz w:val="24"/>
          <w:vertAlign w:val="subscript"/>
        </w:rPr>
        <w:t xml:space="preserve"> судың ішке ену </w:t>
      </w:r>
      <w:r w:rsidRPr="00A15A08">
        <w:rPr>
          <w:sz w:val="24"/>
        </w:rPr>
        <w:t>=  υ</w:t>
      </w:r>
      <w:r w:rsidRPr="00A15A08">
        <w:rPr>
          <w:sz w:val="24"/>
          <w:vertAlign w:val="subscript"/>
        </w:rPr>
        <w:t xml:space="preserve"> судың сыртқа шығу</w:t>
      </w:r>
      <w:r w:rsidRPr="00A15A08">
        <w:rPr>
          <w:sz w:val="24"/>
        </w:rPr>
        <w:t>.</w:t>
      </w:r>
    </w:p>
    <w:p w:rsidR="00FD3298" w:rsidRPr="00A15A08" w:rsidRDefault="00FD3298" w:rsidP="00230B42">
      <w:pPr>
        <w:pStyle w:val="a3"/>
        <w:ind w:firstLine="708"/>
        <w:jc w:val="both"/>
        <w:rPr>
          <w:sz w:val="24"/>
        </w:rPr>
      </w:pPr>
    </w:p>
    <w:p w:rsidR="00FD3298" w:rsidRPr="00A15A08" w:rsidRDefault="00FD3298" w:rsidP="00230B42">
      <w:pPr>
        <w:pStyle w:val="a3"/>
        <w:ind w:firstLine="708"/>
        <w:jc w:val="both"/>
        <w:rPr>
          <w:b/>
          <w:bCs/>
          <w:i/>
          <w:iCs/>
          <w:sz w:val="24"/>
        </w:rPr>
      </w:pPr>
      <w:r w:rsidRPr="00A15A08">
        <w:rPr>
          <w:sz w:val="24"/>
        </w:rPr>
        <w:t xml:space="preserve">Осы  жағдайдағы  гидростатикалық  қысым   ерітіндінің  </w:t>
      </w:r>
      <w:r w:rsidRPr="00A15A08">
        <w:rPr>
          <w:b/>
          <w:bCs/>
          <w:i/>
          <w:iCs/>
          <w:sz w:val="24"/>
        </w:rPr>
        <w:t xml:space="preserve">о с м о с т ы қ  </w:t>
      </w:r>
    </w:p>
    <w:p w:rsidR="00FD3298" w:rsidRPr="00A15A08" w:rsidRDefault="00FD3298" w:rsidP="00230B42">
      <w:pPr>
        <w:pStyle w:val="a3"/>
        <w:jc w:val="both"/>
        <w:rPr>
          <w:sz w:val="24"/>
        </w:rPr>
      </w:pPr>
      <w:r w:rsidRPr="00A15A08">
        <w:rPr>
          <w:b/>
          <w:bCs/>
          <w:i/>
          <w:iCs/>
          <w:sz w:val="24"/>
        </w:rPr>
        <w:t xml:space="preserve"> қ ы с ы м ы н а</w:t>
      </w:r>
      <w:r w:rsidRPr="00A15A08">
        <w:rPr>
          <w:sz w:val="24"/>
        </w:rPr>
        <w:t xml:space="preserve">   тең  болады. </w:t>
      </w:r>
    </w:p>
    <w:p w:rsidR="00FD3298" w:rsidRPr="00A15A08" w:rsidRDefault="00FD3298" w:rsidP="00230B42">
      <w:pPr>
        <w:pStyle w:val="a3"/>
        <w:ind w:firstLine="708"/>
        <w:jc w:val="both"/>
        <w:rPr>
          <w:sz w:val="24"/>
        </w:rPr>
      </w:pPr>
      <w:r w:rsidRPr="00A15A08">
        <w:rPr>
          <w:sz w:val="24"/>
        </w:rPr>
        <w:t>Осмос құбылысы биологиялық жүйелердің өмір сүру процесінде  маңызды роль атқарады.  Клеткалардың қабықшалары, ішектің, несеп қалтасының  қабырғалары, өсімдік тканьдарының қабықшалары жартылай өткізгіш мембраналар  қасиеттеріне ие. Жан-жануарлар мен өсімдіктер организміндегі  осмостық қысымның тұрақтылығы физиологиялық процестердің (ылғалды сіңіру мен бөлу, шөлді қандыру және тағы басқа реттегіш құбыластар) негізінде жатыр.</w:t>
      </w:r>
    </w:p>
    <w:p w:rsidR="00FD3298" w:rsidRPr="00A15A08" w:rsidRDefault="00FD3298" w:rsidP="00230B42">
      <w:pPr>
        <w:pStyle w:val="a3"/>
        <w:ind w:firstLine="708"/>
        <w:jc w:val="both"/>
        <w:rPr>
          <w:sz w:val="24"/>
        </w:rPr>
      </w:pPr>
      <w:r w:rsidRPr="00A15A08">
        <w:rPr>
          <w:sz w:val="24"/>
        </w:rPr>
        <w:t>1887 ж Вант-Гофф электролит емес заттардың өте сұйық ерітінділерінің</w:t>
      </w:r>
    </w:p>
    <w:p w:rsidR="00FD3298" w:rsidRPr="00A15A08" w:rsidRDefault="00FD3298" w:rsidP="00230B42">
      <w:pPr>
        <w:pStyle w:val="a3"/>
        <w:jc w:val="both"/>
        <w:rPr>
          <w:sz w:val="24"/>
        </w:rPr>
      </w:pPr>
      <w:r w:rsidRPr="00A15A08">
        <w:rPr>
          <w:sz w:val="24"/>
        </w:rPr>
        <w:t>(С &lt; 0,01 моль/л)   осмостық қысымы ерітіндінің концентрациясына тура пропорционал екендігін анықтады:</w:t>
      </w:r>
    </w:p>
    <w:p w:rsidR="00FD3298" w:rsidRPr="00A15A08" w:rsidRDefault="00FD3298" w:rsidP="00230B42">
      <w:pPr>
        <w:pStyle w:val="a3"/>
        <w:ind w:firstLine="708"/>
        <w:jc w:val="center"/>
        <w:rPr>
          <w:b/>
          <w:bCs/>
          <w:sz w:val="24"/>
        </w:rPr>
      </w:pPr>
      <w:r w:rsidRPr="00A15A08">
        <w:rPr>
          <w:b/>
          <w:bCs/>
          <w:sz w:val="24"/>
        </w:rPr>
        <w:t>Р = СRТ</w:t>
      </w:r>
    </w:p>
    <w:p w:rsidR="00FD3298" w:rsidRPr="00A15A08" w:rsidRDefault="00FD3298" w:rsidP="00230B42">
      <w:pPr>
        <w:pStyle w:val="a3"/>
        <w:jc w:val="both"/>
        <w:rPr>
          <w:sz w:val="24"/>
        </w:rPr>
      </w:pPr>
      <w:r w:rsidRPr="00A15A08">
        <w:rPr>
          <w:sz w:val="24"/>
        </w:rPr>
        <w:t xml:space="preserve">Осындағы: </w:t>
      </w:r>
      <w:r w:rsidRPr="00A15A08">
        <w:rPr>
          <w:b/>
          <w:bCs/>
          <w:sz w:val="24"/>
        </w:rPr>
        <w:t>Р</w:t>
      </w:r>
      <w:r w:rsidRPr="00A15A08">
        <w:rPr>
          <w:sz w:val="24"/>
        </w:rPr>
        <w:t xml:space="preserve"> – ерітіндінің осмостық қысымы, кПа;</w:t>
      </w:r>
    </w:p>
    <w:p w:rsidR="00FD3298" w:rsidRPr="00A15A08" w:rsidRDefault="00FD3298" w:rsidP="00230B42">
      <w:pPr>
        <w:jc w:val="both"/>
        <w:rPr>
          <w:lang w:val="kk-KZ"/>
        </w:rPr>
      </w:pPr>
      <w:r w:rsidRPr="00A15A08">
        <w:rPr>
          <w:lang w:val="kk-KZ"/>
        </w:rPr>
        <w:t xml:space="preserve">                   </w:t>
      </w:r>
      <w:r w:rsidRPr="00A15A08">
        <w:rPr>
          <w:b/>
          <w:bCs/>
          <w:lang w:val="kk-KZ"/>
        </w:rPr>
        <w:t>С</w:t>
      </w:r>
      <w:r w:rsidRPr="00A15A08">
        <w:rPr>
          <w:lang w:val="kk-KZ"/>
        </w:rPr>
        <w:t xml:space="preserve"> – ерітіндінің молярлық  концентрациясы, моль/л;</w:t>
      </w:r>
    </w:p>
    <w:p w:rsidR="00FD3298" w:rsidRPr="00A15A08" w:rsidRDefault="00FD3298" w:rsidP="00230B42">
      <w:pPr>
        <w:jc w:val="both"/>
        <w:rPr>
          <w:lang w:val="kk-KZ"/>
        </w:rPr>
      </w:pPr>
      <w:r w:rsidRPr="00A15A08">
        <w:rPr>
          <w:lang w:val="kk-KZ"/>
        </w:rPr>
        <w:t xml:space="preserve">                   </w:t>
      </w:r>
      <w:r w:rsidRPr="00A15A08">
        <w:rPr>
          <w:b/>
          <w:bCs/>
          <w:lang w:val="kk-KZ"/>
        </w:rPr>
        <w:t xml:space="preserve">R </w:t>
      </w:r>
      <w:r w:rsidRPr="00A15A08">
        <w:rPr>
          <w:lang w:val="kk-KZ"/>
        </w:rPr>
        <w:t>– универсал газ тұрақтысы, 8,314 дж/моль·К;</w:t>
      </w:r>
    </w:p>
    <w:p w:rsidR="00FD3298" w:rsidRPr="00A15A08" w:rsidRDefault="00FD3298" w:rsidP="00230B42">
      <w:pPr>
        <w:jc w:val="both"/>
        <w:rPr>
          <w:lang w:val="kk-KZ"/>
        </w:rPr>
      </w:pPr>
      <w:r w:rsidRPr="00A15A08">
        <w:rPr>
          <w:lang w:val="kk-KZ"/>
        </w:rPr>
        <w:t xml:space="preserve">                   </w:t>
      </w:r>
      <w:r w:rsidRPr="00A15A08">
        <w:rPr>
          <w:b/>
          <w:bCs/>
          <w:lang w:val="kk-KZ"/>
        </w:rPr>
        <w:t xml:space="preserve">Т </w:t>
      </w:r>
      <w:r w:rsidRPr="00A15A08">
        <w:rPr>
          <w:lang w:val="kk-KZ"/>
        </w:rPr>
        <w:t>– абсолют температура, К.</w:t>
      </w:r>
    </w:p>
    <w:p w:rsidR="00FD3298" w:rsidRPr="00A15A08" w:rsidRDefault="00FD3298" w:rsidP="00230B42">
      <w:pPr>
        <w:jc w:val="both"/>
        <w:rPr>
          <w:b/>
          <w:bCs/>
          <w:i/>
          <w:iCs/>
          <w:lang w:val="kk-KZ"/>
        </w:rPr>
      </w:pPr>
    </w:p>
    <w:p w:rsidR="00FD3298" w:rsidRPr="00A15A08" w:rsidRDefault="00FD3298" w:rsidP="00230B42">
      <w:pPr>
        <w:ind w:firstLine="708"/>
        <w:jc w:val="both"/>
        <w:rPr>
          <w:lang w:val="kk-KZ"/>
        </w:rPr>
      </w:pPr>
      <w:r w:rsidRPr="00A15A08">
        <w:rPr>
          <w:b/>
          <w:bCs/>
          <w:i/>
          <w:iCs/>
          <w:lang w:val="kk-KZ"/>
        </w:rPr>
        <w:t>Молярлық концентрация</w:t>
      </w:r>
      <w:r w:rsidRPr="00A15A08">
        <w:rPr>
          <w:lang w:val="kk-KZ"/>
        </w:rPr>
        <w:t xml:space="preserve"> – ерітіндінің белгілі көлемінде еріген заттың моль санын көрсетеді:  С = </w:t>
      </w:r>
      <w:r w:rsidRPr="00A15A08">
        <w:rPr>
          <w:position w:val="-24"/>
          <w:lang w:val="kk-KZ"/>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65pt;height:31.05pt" o:ole="">
            <v:imagedata r:id="rId8" o:title=""/>
          </v:shape>
          <o:OLEObject Type="Embed" ProgID="Equation.3" ShapeID="_x0000_i1025" DrawAspect="Content" ObjectID="_1642576918" r:id="rId9"/>
        </w:object>
      </w:r>
      <w:r w:rsidRPr="00A15A08">
        <w:rPr>
          <w:lang w:val="kk-KZ"/>
        </w:rPr>
        <w:t xml:space="preserve">.      Зат мөлшерінің мәні  </w:t>
      </w:r>
      <w:r w:rsidRPr="00A15A08">
        <w:rPr>
          <w:position w:val="-6"/>
          <w:lang w:val="kk-KZ"/>
        </w:rPr>
        <w:object w:dxaOrig="200" w:dyaOrig="220">
          <v:shape id="_x0000_i1026" type="#_x0000_t75" style="width:9.95pt;height:11.15pt" o:ole="">
            <v:imagedata r:id="rId10" o:title=""/>
          </v:shape>
          <o:OLEObject Type="Embed" ProgID="Equation.3" ShapeID="_x0000_i1026" DrawAspect="Content" ObjectID="_1642576919" r:id="rId11"/>
        </w:object>
      </w:r>
      <w:r w:rsidRPr="00A15A08">
        <w:rPr>
          <w:lang w:val="kk-KZ"/>
        </w:rPr>
        <w:t xml:space="preserve"> = </w:t>
      </w:r>
      <w:r w:rsidRPr="00A15A08">
        <w:rPr>
          <w:position w:val="-24"/>
          <w:lang w:val="kk-KZ"/>
        </w:rPr>
        <w:object w:dxaOrig="360" w:dyaOrig="620">
          <v:shape id="_x0000_i1027" type="#_x0000_t75" style="width:18.6pt;height:31.05pt" o:ole="">
            <v:imagedata r:id="rId12" o:title=""/>
          </v:shape>
          <o:OLEObject Type="Embed" ProgID="Equation.3" ShapeID="_x0000_i1027" DrawAspect="Content" ObjectID="_1642576920" r:id="rId13"/>
        </w:object>
      </w:r>
      <w:r w:rsidRPr="00A15A08">
        <w:rPr>
          <w:lang w:val="kk-KZ"/>
        </w:rPr>
        <w:t xml:space="preserve">, сонда  C = </w:t>
      </w:r>
      <w:r w:rsidRPr="00A15A08">
        <w:rPr>
          <w:position w:val="-24"/>
          <w:lang w:val="kk-KZ"/>
        </w:rPr>
        <w:object w:dxaOrig="660" w:dyaOrig="620">
          <v:shape id="_x0000_i1028" type="#_x0000_t75" style="width:33.5pt;height:31.05pt" o:ole="">
            <v:imagedata r:id="rId14" o:title=""/>
          </v:shape>
          <o:OLEObject Type="Embed" ProgID="Equation.3" ShapeID="_x0000_i1028" DrawAspect="Content" ObjectID="_1642576921" r:id="rId15"/>
        </w:object>
      </w:r>
      <w:r w:rsidRPr="00A15A08">
        <w:rPr>
          <w:lang w:val="kk-KZ"/>
        </w:rPr>
        <w:t xml:space="preserve"> болады.   Осы өрнекті  Вант-Гофф формуласындағы молярлық концентрация орнына қойсақ мына формула алынады:  </w:t>
      </w:r>
    </w:p>
    <w:p w:rsidR="00FD3298" w:rsidRPr="00A15A08" w:rsidRDefault="00FD3298" w:rsidP="00230B42">
      <w:pPr>
        <w:ind w:firstLine="708"/>
        <w:jc w:val="center"/>
        <w:rPr>
          <w:lang w:val="kk-KZ"/>
        </w:rPr>
      </w:pPr>
      <w:r w:rsidRPr="00A15A08">
        <w:rPr>
          <w:position w:val="-24"/>
          <w:lang w:val="kk-KZ"/>
        </w:rPr>
        <w:object w:dxaOrig="1420" w:dyaOrig="620">
          <v:shape id="_x0000_i1029" type="#_x0000_t75" style="width:70.75pt;height:31.05pt" o:ole="">
            <v:imagedata r:id="rId16" o:title=""/>
          </v:shape>
          <o:OLEObject Type="Embed" ProgID="Equation.3" ShapeID="_x0000_i1029" DrawAspect="Content" ObjectID="_1642576922" r:id="rId17"/>
        </w:object>
      </w:r>
    </w:p>
    <w:p w:rsidR="00FD3298" w:rsidRPr="00A15A08" w:rsidRDefault="00FD3298" w:rsidP="00230B42">
      <w:pPr>
        <w:jc w:val="both"/>
        <w:rPr>
          <w:lang w:val="kk-KZ"/>
        </w:rPr>
      </w:pPr>
      <w:r w:rsidRPr="00A15A08">
        <w:rPr>
          <w:lang w:val="kk-KZ"/>
        </w:rPr>
        <w:t>Осындағы</w:t>
      </w:r>
      <w:r w:rsidRPr="00A15A08">
        <w:rPr>
          <w:b/>
          <w:bCs/>
          <w:lang w:val="kk-KZ"/>
        </w:rPr>
        <w:t>: ν</w:t>
      </w:r>
      <w:r w:rsidRPr="00A15A08">
        <w:rPr>
          <w:lang w:val="kk-KZ"/>
        </w:rPr>
        <w:t xml:space="preserve"> – еріген заттың зат мөлшері;</w:t>
      </w:r>
    </w:p>
    <w:p w:rsidR="00FD3298" w:rsidRPr="00A15A08" w:rsidRDefault="00FD3298" w:rsidP="00230B42">
      <w:pPr>
        <w:jc w:val="both"/>
        <w:rPr>
          <w:lang w:val="kk-KZ"/>
        </w:rPr>
      </w:pPr>
      <w:r w:rsidRPr="00A15A08">
        <w:rPr>
          <w:b/>
          <w:bCs/>
          <w:lang w:val="kk-KZ"/>
        </w:rPr>
        <w:t xml:space="preserve">                   m </w:t>
      </w:r>
      <w:r w:rsidRPr="00A15A08">
        <w:rPr>
          <w:lang w:val="kk-KZ"/>
        </w:rPr>
        <w:t>– еріген заттың массасы;</w:t>
      </w:r>
    </w:p>
    <w:p w:rsidR="00FD3298" w:rsidRPr="00A15A08" w:rsidRDefault="00FD3298" w:rsidP="00230B42">
      <w:pPr>
        <w:jc w:val="both"/>
        <w:rPr>
          <w:lang w:val="kk-KZ"/>
        </w:rPr>
      </w:pPr>
      <w:r w:rsidRPr="00A15A08">
        <w:rPr>
          <w:b/>
          <w:bCs/>
          <w:lang w:val="kk-KZ"/>
        </w:rPr>
        <w:t xml:space="preserve">                   М </w:t>
      </w:r>
      <w:r w:rsidRPr="00A15A08">
        <w:rPr>
          <w:lang w:val="kk-KZ"/>
        </w:rPr>
        <w:t>– еріген заттың молярлық массасы.</w:t>
      </w:r>
    </w:p>
    <w:p w:rsidR="00FD3298" w:rsidRPr="00A15A08" w:rsidRDefault="00FD3298" w:rsidP="00230B42">
      <w:pPr>
        <w:pStyle w:val="a3"/>
        <w:ind w:firstLine="708"/>
        <w:jc w:val="both"/>
        <w:rPr>
          <w:sz w:val="24"/>
        </w:rPr>
      </w:pPr>
      <w:r w:rsidRPr="00A15A08">
        <w:rPr>
          <w:sz w:val="24"/>
        </w:rPr>
        <w:t>Бұл формула ерітіндінің осмостық қысымын өлшеп білу арқылы еріген заттың молярлық массасын анықтауға мүмкіндік береді.</w:t>
      </w:r>
    </w:p>
    <w:p w:rsidR="00FD3298" w:rsidRPr="00A15A08" w:rsidRDefault="00FD3298" w:rsidP="00230B42">
      <w:pPr>
        <w:pStyle w:val="a3"/>
        <w:ind w:firstLine="708"/>
        <w:jc w:val="both"/>
        <w:rPr>
          <w:sz w:val="24"/>
        </w:rPr>
      </w:pPr>
      <w:r w:rsidRPr="00A15A08">
        <w:rPr>
          <w:sz w:val="24"/>
        </w:rPr>
        <w:t>Ерітінді концентрациясы 0,01 моль/л  жоғары болса, молярлық концентрацияның орнына  моляльдық концентрация С</w:t>
      </w:r>
      <w:r w:rsidRPr="00A15A08">
        <w:rPr>
          <w:sz w:val="24"/>
          <w:vertAlign w:val="subscript"/>
        </w:rPr>
        <w:t>m</w:t>
      </w:r>
      <w:r w:rsidRPr="00A15A08">
        <w:rPr>
          <w:sz w:val="24"/>
        </w:rPr>
        <w:t xml:space="preserve"> алынады, сонда ерітіндінің осмостық қысымы мына формуламен анықталады:  </w:t>
      </w:r>
    </w:p>
    <w:p w:rsidR="00FD3298" w:rsidRPr="00A15A08" w:rsidRDefault="00FD3298" w:rsidP="00230B42">
      <w:pPr>
        <w:pStyle w:val="3"/>
        <w:rPr>
          <w:b/>
          <w:bCs/>
          <w:sz w:val="24"/>
        </w:rPr>
      </w:pPr>
      <w:r w:rsidRPr="00A15A08">
        <w:rPr>
          <w:b/>
          <w:bCs/>
          <w:sz w:val="24"/>
        </w:rPr>
        <w:t>Р = С</w:t>
      </w:r>
      <w:r w:rsidRPr="00A15A08">
        <w:rPr>
          <w:b/>
          <w:bCs/>
          <w:sz w:val="24"/>
          <w:vertAlign w:val="subscript"/>
        </w:rPr>
        <w:t>m</w:t>
      </w:r>
      <w:r w:rsidRPr="00A15A08">
        <w:rPr>
          <w:b/>
          <w:bCs/>
          <w:sz w:val="24"/>
        </w:rPr>
        <w:t>RТ</w:t>
      </w:r>
    </w:p>
    <w:p w:rsidR="00FD3298" w:rsidRPr="00A15A08" w:rsidRDefault="00FD3298" w:rsidP="00230B42">
      <w:pPr>
        <w:rPr>
          <w:lang w:val="kk-KZ"/>
        </w:rPr>
      </w:pPr>
    </w:p>
    <w:p w:rsidR="00FD3298" w:rsidRPr="00A15A08" w:rsidRDefault="00FD3298" w:rsidP="00230B42">
      <w:pPr>
        <w:pStyle w:val="a3"/>
        <w:jc w:val="both"/>
        <w:rPr>
          <w:sz w:val="24"/>
        </w:rPr>
      </w:pPr>
      <w:r w:rsidRPr="00A15A08">
        <w:rPr>
          <w:sz w:val="24"/>
        </w:rPr>
        <w:lastRenderedPageBreak/>
        <w:t>Моляльдық концентрацияның  мәнін қойсақ, мына қорытынды теңдеу алынады:</w:t>
      </w:r>
    </w:p>
    <w:p w:rsidR="00FD3298" w:rsidRPr="00A15A08" w:rsidRDefault="00FD3298" w:rsidP="00230B42">
      <w:pPr>
        <w:jc w:val="center"/>
        <w:rPr>
          <w:lang w:val="kk-KZ"/>
        </w:rPr>
      </w:pPr>
      <w:r w:rsidRPr="00A15A08">
        <w:rPr>
          <w:position w:val="-24"/>
          <w:lang w:val="kk-KZ"/>
        </w:rPr>
        <w:object w:dxaOrig="1480" w:dyaOrig="620">
          <v:shape id="_x0000_i1030" type="#_x0000_t75" style="width:85.65pt;height:33.5pt" o:ole="">
            <v:imagedata r:id="rId18" o:title=""/>
          </v:shape>
          <o:OLEObject Type="Embed" ProgID="Equation.3" ShapeID="_x0000_i1030" DrawAspect="Content" ObjectID="_1642576923" r:id="rId19"/>
        </w:object>
      </w:r>
    </w:p>
    <w:p w:rsidR="00FD3298" w:rsidRPr="00A15A08" w:rsidRDefault="00FD3298" w:rsidP="00230B42">
      <w:pPr>
        <w:jc w:val="both"/>
        <w:rPr>
          <w:lang w:val="kk-KZ"/>
        </w:rPr>
      </w:pPr>
      <w:r w:rsidRPr="00A15A08">
        <w:rPr>
          <w:lang w:val="kk-KZ"/>
        </w:rPr>
        <w:t xml:space="preserve">осындағы:  </w:t>
      </w:r>
      <w:r w:rsidRPr="00A15A08">
        <w:rPr>
          <w:b/>
          <w:bCs/>
          <w:lang w:val="kk-KZ"/>
        </w:rPr>
        <w:t>W</w:t>
      </w:r>
      <w:r w:rsidRPr="00A15A08">
        <w:rPr>
          <w:lang w:val="kk-KZ"/>
        </w:rPr>
        <w:t xml:space="preserve"> – еріткіштің массасы, кг.</w:t>
      </w:r>
    </w:p>
    <w:p w:rsidR="00FD3298" w:rsidRPr="00A15A08" w:rsidRDefault="00FD3298" w:rsidP="00230B42">
      <w:pPr>
        <w:pStyle w:val="a3"/>
        <w:ind w:firstLine="708"/>
        <w:jc w:val="both"/>
        <w:rPr>
          <w:sz w:val="24"/>
        </w:rPr>
      </w:pPr>
      <w:r w:rsidRPr="00A15A08">
        <w:rPr>
          <w:b/>
          <w:bCs/>
          <w:i/>
          <w:iCs/>
          <w:sz w:val="24"/>
          <w:u w:val="single"/>
        </w:rPr>
        <w:t>Ерітінділер буының қысымы</w:t>
      </w:r>
      <w:r w:rsidRPr="00A15A08">
        <w:rPr>
          <w:b/>
          <w:bCs/>
          <w:i/>
          <w:iCs/>
          <w:sz w:val="24"/>
        </w:rPr>
        <w:t>.</w:t>
      </w:r>
      <w:r w:rsidRPr="00A15A08">
        <w:rPr>
          <w:sz w:val="24"/>
        </w:rPr>
        <w:t xml:space="preserve"> Берілген температурада таза сұйықтың қаныққан буының қысымы тұрақты шама. Таза  сұйықта  зат ерітілсе, сұйықтың қаныққан буының қысымы төмендейді. </w:t>
      </w:r>
      <w:r w:rsidRPr="00A15A08">
        <w:rPr>
          <w:i/>
          <w:iCs/>
          <w:sz w:val="24"/>
        </w:rPr>
        <w:t>Р а у л ь д і ң   І-ш і  з а ң ы:</w:t>
      </w:r>
      <w:r w:rsidRPr="00A15A08">
        <w:rPr>
          <w:sz w:val="24"/>
        </w:rPr>
        <w:t xml:space="preserve"> </w:t>
      </w:r>
      <w:r w:rsidRPr="00A15A08">
        <w:rPr>
          <w:b/>
          <w:bCs/>
          <w:sz w:val="24"/>
        </w:rPr>
        <w:t>“Ерітіндінің қаныққан буының қысымының төмендеуі еріген</w:t>
      </w:r>
      <w:r w:rsidRPr="00A15A08">
        <w:rPr>
          <w:sz w:val="24"/>
        </w:rPr>
        <w:t xml:space="preserve">  </w:t>
      </w:r>
      <w:r w:rsidRPr="00A15A08">
        <w:rPr>
          <w:b/>
          <w:bCs/>
          <w:sz w:val="24"/>
        </w:rPr>
        <w:t>заттың  ерітіндідегі   мольдік  үлесіне тура пропорционал”:</w:t>
      </w:r>
      <w:r w:rsidRPr="00A15A08">
        <w:rPr>
          <w:sz w:val="24"/>
        </w:rPr>
        <w:t xml:space="preserve"> </w:t>
      </w:r>
    </w:p>
    <w:p w:rsidR="00FD3298" w:rsidRPr="00A15A08" w:rsidRDefault="00FD3298" w:rsidP="00230B42">
      <w:pPr>
        <w:pStyle w:val="a3"/>
        <w:ind w:firstLine="708"/>
        <w:jc w:val="center"/>
        <w:rPr>
          <w:sz w:val="24"/>
        </w:rPr>
      </w:pPr>
      <w:r w:rsidRPr="00A15A08">
        <w:rPr>
          <w:position w:val="-6"/>
          <w:sz w:val="24"/>
        </w:rPr>
        <w:object w:dxaOrig="740" w:dyaOrig="279">
          <v:shape id="_x0000_i1031" type="#_x0000_t75" style="width:37.25pt;height:13.65pt" o:ole="">
            <v:imagedata r:id="rId20" o:title=""/>
          </v:shape>
          <o:OLEObject Type="Embed" ProgID="Equation.3" ShapeID="_x0000_i1031" DrawAspect="Content" ObjectID="_1642576924" r:id="rId21"/>
        </w:object>
      </w:r>
      <w:r w:rsidRPr="00A15A08">
        <w:rPr>
          <w:sz w:val="24"/>
        </w:rPr>
        <w:t xml:space="preserve">  =   </w:t>
      </w:r>
      <w:r w:rsidRPr="00A15A08">
        <w:rPr>
          <w:position w:val="-4"/>
          <w:sz w:val="24"/>
        </w:rPr>
        <w:object w:dxaOrig="380" w:dyaOrig="260">
          <v:shape id="_x0000_i1032" type="#_x0000_t75" style="width:18.6pt;height:12.4pt" o:ole="">
            <v:imagedata r:id="rId22" o:title=""/>
          </v:shape>
          <o:OLEObject Type="Embed" ProgID="Equation.3" ShapeID="_x0000_i1032" DrawAspect="Content" ObjectID="_1642576925" r:id="rId23"/>
        </w:object>
      </w:r>
      <w:r w:rsidRPr="00A15A08">
        <w:rPr>
          <w:sz w:val="24"/>
        </w:rPr>
        <w:t xml:space="preserve">  =   </w:t>
      </w:r>
      <w:r w:rsidRPr="00A15A08">
        <w:rPr>
          <w:position w:val="-24"/>
          <w:sz w:val="24"/>
        </w:rPr>
        <w:object w:dxaOrig="1080" w:dyaOrig="620">
          <v:shape id="_x0000_i1033" type="#_x0000_t75" style="width:54.6pt;height:31.05pt" o:ole="">
            <v:imagedata r:id="rId24" o:title=""/>
          </v:shape>
          <o:OLEObject Type="Embed" ProgID="Equation.3" ShapeID="_x0000_i1033" DrawAspect="Content" ObjectID="_1642576926" r:id="rId25"/>
        </w:object>
      </w:r>
      <w:r w:rsidRPr="00A15A08">
        <w:rPr>
          <w:sz w:val="24"/>
        </w:rPr>
        <w:t>,</w:t>
      </w:r>
    </w:p>
    <w:p w:rsidR="00FD3298" w:rsidRPr="00A15A08" w:rsidRDefault="00FD3298" w:rsidP="00230B42">
      <w:pPr>
        <w:pStyle w:val="a3"/>
        <w:jc w:val="both"/>
        <w:rPr>
          <w:sz w:val="24"/>
        </w:rPr>
      </w:pPr>
      <w:r w:rsidRPr="00A15A08">
        <w:rPr>
          <w:sz w:val="24"/>
        </w:rPr>
        <w:t>осындағы:</w:t>
      </w:r>
    </w:p>
    <w:p w:rsidR="00FD3298" w:rsidRPr="00A15A08" w:rsidRDefault="00FD3298" w:rsidP="00230B42">
      <w:pPr>
        <w:pStyle w:val="a3"/>
        <w:jc w:val="both"/>
        <w:rPr>
          <w:sz w:val="24"/>
        </w:rPr>
      </w:pPr>
      <w:r w:rsidRPr="00A15A08">
        <w:rPr>
          <w:sz w:val="24"/>
        </w:rPr>
        <w:t>Р</w:t>
      </w:r>
      <w:r w:rsidRPr="00A15A08">
        <w:rPr>
          <w:sz w:val="24"/>
          <w:vertAlign w:val="subscript"/>
        </w:rPr>
        <w:t>о</w:t>
      </w:r>
      <w:r w:rsidRPr="00A15A08">
        <w:rPr>
          <w:sz w:val="24"/>
        </w:rPr>
        <w:t xml:space="preserve"> – таза еріткіштің қаныққан буының қысымы;</w:t>
      </w:r>
    </w:p>
    <w:p w:rsidR="00FD3298" w:rsidRPr="00A15A08" w:rsidRDefault="00FD3298" w:rsidP="00230B42">
      <w:pPr>
        <w:pStyle w:val="a3"/>
        <w:jc w:val="both"/>
        <w:rPr>
          <w:sz w:val="24"/>
        </w:rPr>
      </w:pPr>
      <w:r w:rsidRPr="00A15A08">
        <w:rPr>
          <w:sz w:val="24"/>
        </w:rPr>
        <w:t xml:space="preserve">Р – ерітіндінің қаныққан буының қысымы; </w:t>
      </w:r>
    </w:p>
    <w:p w:rsidR="00FD3298" w:rsidRPr="00A15A08" w:rsidRDefault="00FD3298" w:rsidP="00230B42">
      <w:pPr>
        <w:pStyle w:val="a3"/>
        <w:jc w:val="both"/>
        <w:rPr>
          <w:sz w:val="24"/>
        </w:rPr>
      </w:pPr>
      <w:r w:rsidRPr="00A15A08">
        <w:rPr>
          <w:position w:val="-4"/>
          <w:sz w:val="24"/>
        </w:rPr>
        <w:object w:dxaOrig="380" w:dyaOrig="260">
          <v:shape id="_x0000_i1034" type="#_x0000_t75" style="width:18.6pt;height:12.4pt" o:ole="" o:bullet="t">
            <v:imagedata r:id="rId22" o:title=""/>
          </v:shape>
          <o:OLEObject Type="Embed" ProgID="Equation.3" ShapeID="_x0000_i1034" DrawAspect="Content" ObjectID="_1642576927" r:id="rId26"/>
        </w:object>
      </w:r>
      <w:r w:rsidRPr="00A15A08">
        <w:rPr>
          <w:sz w:val="24"/>
        </w:rPr>
        <w:t>- ерітіндінің қаныққан буының төмендеуі;</w:t>
      </w:r>
    </w:p>
    <w:p w:rsidR="00FD3298" w:rsidRPr="00A15A08" w:rsidRDefault="00FD3298" w:rsidP="00230B42">
      <w:pPr>
        <w:pStyle w:val="a3"/>
        <w:jc w:val="both"/>
        <w:rPr>
          <w:sz w:val="24"/>
        </w:rPr>
      </w:pPr>
      <w:r w:rsidRPr="00A15A08">
        <w:rPr>
          <w:sz w:val="24"/>
        </w:rPr>
        <w:t>n – еріген заттың моль саны (зат мөлшері);</w:t>
      </w:r>
    </w:p>
    <w:p w:rsidR="00FD3298" w:rsidRPr="00A15A08" w:rsidRDefault="00FD3298" w:rsidP="00230B42">
      <w:pPr>
        <w:pStyle w:val="a3"/>
        <w:jc w:val="both"/>
        <w:rPr>
          <w:sz w:val="24"/>
        </w:rPr>
      </w:pPr>
      <w:r w:rsidRPr="00A15A08">
        <w:rPr>
          <w:sz w:val="24"/>
        </w:rPr>
        <w:t>N – еріткіштің моль саны (зат мөлшері);</w:t>
      </w:r>
    </w:p>
    <w:p w:rsidR="00FD3298" w:rsidRPr="00A15A08" w:rsidRDefault="00FD3298" w:rsidP="00230B42">
      <w:pPr>
        <w:pStyle w:val="a3"/>
        <w:jc w:val="both"/>
        <w:rPr>
          <w:sz w:val="24"/>
        </w:rPr>
      </w:pPr>
      <w:r w:rsidRPr="00A15A08">
        <w:rPr>
          <w:position w:val="-24"/>
          <w:sz w:val="24"/>
        </w:rPr>
        <w:object w:dxaOrig="660" w:dyaOrig="620">
          <v:shape id="_x0000_i1035" type="#_x0000_t75" style="width:33.5pt;height:31.05pt" o:ole="">
            <v:imagedata r:id="rId27" o:title=""/>
          </v:shape>
          <o:OLEObject Type="Embed" ProgID="Equation.3" ShapeID="_x0000_i1035" DrawAspect="Content" ObjectID="_1642576928" r:id="rId28"/>
        </w:object>
      </w:r>
      <w:r w:rsidRPr="00A15A08">
        <w:rPr>
          <w:sz w:val="24"/>
        </w:rPr>
        <w:t xml:space="preserve"> - еріген заттың ерітіндідегі мольдік үлесі.</w:t>
      </w:r>
    </w:p>
    <w:p w:rsidR="00FD3298" w:rsidRPr="00A15A08" w:rsidRDefault="00FD3298" w:rsidP="00230B42">
      <w:pPr>
        <w:ind w:firstLine="708"/>
        <w:jc w:val="both"/>
        <w:rPr>
          <w:lang w:val="kk-KZ"/>
        </w:rPr>
      </w:pPr>
      <w:r w:rsidRPr="00A15A08">
        <w:rPr>
          <w:lang w:val="kk-KZ"/>
        </w:rPr>
        <w:t>Егер сұйықтың белгілі бір көлемдерінде әртүрлі заттардың моль саны бірдей мөлшерлері ерітілсе, сұйықтардың қайнау температуралары бірдей шамаға жоғарлайды, қату температуралары бірдей шамаға төмендейді.</w:t>
      </w:r>
    </w:p>
    <w:p w:rsidR="00FD3298" w:rsidRPr="00A15A08" w:rsidRDefault="00FD3298" w:rsidP="00230B42">
      <w:pPr>
        <w:pStyle w:val="23"/>
        <w:rPr>
          <w:color w:val="auto"/>
          <w:sz w:val="24"/>
        </w:rPr>
      </w:pPr>
      <w:r w:rsidRPr="00A15A08">
        <w:rPr>
          <w:i/>
          <w:iCs/>
          <w:color w:val="auto"/>
          <w:sz w:val="24"/>
        </w:rPr>
        <w:t xml:space="preserve">Е р і т і н д і н і ң </w:t>
      </w:r>
      <w:r w:rsidRPr="00A15A08">
        <w:rPr>
          <w:color w:val="auto"/>
          <w:sz w:val="24"/>
        </w:rPr>
        <w:t xml:space="preserve"> </w:t>
      </w:r>
      <w:r w:rsidRPr="00A15A08">
        <w:rPr>
          <w:b/>
          <w:bCs/>
          <w:color w:val="auto"/>
          <w:sz w:val="24"/>
        </w:rPr>
        <w:t xml:space="preserve"> қ а т у  температурасының төмендеуі  </w:t>
      </w:r>
      <w:r w:rsidRPr="00A15A08">
        <w:rPr>
          <w:color w:val="auto"/>
          <w:sz w:val="24"/>
        </w:rPr>
        <w:t xml:space="preserve">  мен                    </w:t>
      </w:r>
      <w:r w:rsidRPr="00A15A08">
        <w:rPr>
          <w:b/>
          <w:bCs/>
          <w:color w:val="auto"/>
          <w:sz w:val="24"/>
        </w:rPr>
        <w:t>қ а й н а у  температурасының</w:t>
      </w:r>
      <w:r w:rsidRPr="00A15A08">
        <w:rPr>
          <w:color w:val="auto"/>
          <w:sz w:val="24"/>
        </w:rPr>
        <w:t xml:space="preserve"> </w:t>
      </w:r>
      <w:r w:rsidRPr="00A15A08">
        <w:rPr>
          <w:b/>
          <w:bCs/>
          <w:color w:val="auto"/>
          <w:sz w:val="24"/>
        </w:rPr>
        <w:t>жоғарлауы</w:t>
      </w:r>
      <w:r w:rsidRPr="00A15A08">
        <w:rPr>
          <w:color w:val="auto"/>
          <w:sz w:val="24"/>
        </w:rPr>
        <w:t xml:space="preserve"> еріген заттың табиғатына және массасына тәуелді емес, </w:t>
      </w:r>
      <w:r w:rsidRPr="00A15A08">
        <w:rPr>
          <w:b/>
          <w:bCs/>
          <w:color w:val="auto"/>
          <w:sz w:val="24"/>
        </w:rPr>
        <w:t xml:space="preserve">т е к   е р і г е н  </w:t>
      </w:r>
      <w:r w:rsidRPr="00A15A08">
        <w:rPr>
          <w:color w:val="auto"/>
          <w:sz w:val="24"/>
        </w:rPr>
        <w:t xml:space="preserve"> </w:t>
      </w:r>
      <w:r w:rsidRPr="00A15A08">
        <w:rPr>
          <w:b/>
          <w:bCs/>
          <w:color w:val="auto"/>
          <w:sz w:val="24"/>
        </w:rPr>
        <w:t>з а т т ы ң                               з а т   м ө л ш е р і н е  т ә у е л д і</w:t>
      </w:r>
      <w:r w:rsidRPr="00A15A08">
        <w:rPr>
          <w:color w:val="auto"/>
          <w:sz w:val="24"/>
        </w:rPr>
        <w:t>.   Оны мына кестеден көруге болады:</w:t>
      </w:r>
    </w:p>
    <w:p w:rsidR="00FD3298" w:rsidRPr="00A15A08" w:rsidRDefault="00FD3298" w:rsidP="00230B42">
      <w:pPr>
        <w:ind w:firstLine="708"/>
        <w:jc w:val="both"/>
        <w:rPr>
          <w:lang w:val="kk-KZ"/>
        </w:rPr>
      </w:pPr>
      <w:r w:rsidRPr="00A15A08">
        <w:rPr>
          <w:lang w:val="kk-KZ"/>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73"/>
        <w:gridCol w:w="1507"/>
        <w:gridCol w:w="2160"/>
        <w:gridCol w:w="1980"/>
        <w:gridCol w:w="1440"/>
        <w:gridCol w:w="1286"/>
      </w:tblGrid>
      <w:tr w:rsidR="00FD3298" w:rsidRPr="00A15A08" w:rsidTr="00B9245E">
        <w:tc>
          <w:tcPr>
            <w:tcW w:w="1373" w:type="dxa"/>
          </w:tcPr>
          <w:p w:rsidR="00FD3298" w:rsidRPr="00A15A08" w:rsidRDefault="00FD3298" w:rsidP="00230B42">
            <w:pPr>
              <w:pStyle w:val="6"/>
              <w:rPr>
                <w:color w:val="auto"/>
                <w:sz w:val="24"/>
              </w:rPr>
            </w:pPr>
            <w:r w:rsidRPr="00A15A08">
              <w:rPr>
                <w:color w:val="auto"/>
                <w:sz w:val="24"/>
              </w:rPr>
              <w:t>Зат</w:t>
            </w:r>
          </w:p>
        </w:tc>
        <w:tc>
          <w:tcPr>
            <w:tcW w:w="1507" w:type="dxa"/>
          </w:tcPr>
          <w:p w:rsidR="00FD3298" w:rsidRPr="00A15A08" w:rsidRDefault="00FD3298" w:rsidP="00230B42">
            <w:pPr>
              <w:jc w:val="center"/>
              <w:rPr>
                <w:lang w:val="kk-KZ"/>
              </w:rPr>
            </w:pPr>
            <w:r w:rsidRPr="00A15A08">
              <w:rPr>
                <w:lang w:val="kk-KZ"/>
              </w:rPr>
              <w:t>Еріткіштің массасы, г</w:t>
            </w:r>
          </w:p>
        </w:tc>
        <w:tc>
          <w:tcPr>
            <w:tcW w:w="2160" w:type="dxa"/>
          </w:tcPr>
          <w:p w:rsidR="00FD3298" w:rsidRPr="00A15A08" w:rsidRDefault="00FD3298" w:rsidP="00230B42">
            <w:pPr>
              <w:jc w:val="center"/>
              <w:rPr>
                <w:lang w:val="kk-KZ"/>
              </w:rPr>
            </w:pPr>
            <w:r w:rsidRPr="00A15A08">
              <w:rPr>
                <w:lang w:val="kk-KZ"/>
              </w:rPr>
              <w:t>Еріген заттың зат мөлшері</w:t>
            </w:r>
          </w:p>
        </w:tc>
        <w:tc>
          <w:tcPr>
            <w:tcW w:w="1980" w:type="dxa"/>
          </w:tcPr>
          <w:p w:rsidR="00FD3298" w:rsidRPr="00A15A08" w:rsidRDefault="00FD3298" w:rsidP="00230B42">
            <w:pPr>
              <w:jc w:val="center"/>
              <w:rPr>
                <w:lang w:val="kk-KZ"/>
              </w:rPr>
            </w:pPr>
            <w:r w:rsidRPr="00A15A08">
              <w:rPr>
                <w:lang w:val="kk-KZ"/>
              </w:rPr>
              <w:t>Еріген заттың массасы</w:t>
            </w:r>
          </w:p>
        </w:tc>
        <w:tc>
          <w:tcPr>
            <w:tcW w:w="1440" w:type="dxa"/>
          </w:tcPr>
          <w:p w:rsidR="00FD3298" w:rsidRPr="00A15A08" w:rsidRDefault="00FD3298" w:rsidP="00230B42">
            <w:pPr>
              <w:jc w:val="center"/>
              <w:rPr>
                <w:lang w:val="kk-KZ"/>
              </w:rPr>
            </w:pPr>
            <w:r w:rsidRPr="00A15A08">
              <w:rPr>
                <w:lang w:val="kk-KZ"/>
              </w:rPr>
              <w:t>∆t</w:t>
            </w:r>
            <w:r w:rsidRPr="00A15A08">
              <w:rPr>
                <w:vertAlign w:val="superscript"/>
                <w:lang w:val="kk-KZ"/>
              </w:rPr>
              <w:t>о</w:t>
            </w:r>
            <w:r w:rsidRPr="00A15A08">
              <w:rPr>
                <w:lang w:val="kk-KZ"/>
              </w:rPr>
              <w:t xml:space="preserve"> </w:t>
            </w:r>
            <w:r w:rsidRPr="00A15A08">
              <w:rPr>
                <w:vertAlign w:val="subscript"/>
                <w:lang w:val="kk-KZ"/>
              </w:rPr>
              <w:t>қату</w:t>
            </w:r>
          </w:p>
        </w:tc>
        <w:tc>
          <w:tcPr>
            <w:tcW w:w="1286" w:type="dxa"/>
          </w:tcPr>
          <w:p w:rsidR="00FD3298" w:rsidRPr="00A15A08" w:rsidRDefault="00FD3298" w:rsidP="00230B42">
            <w:pPr>
              <w:jc w:val="center"/>
              <w:rPr>
                <w:lang w:val="kk-KZ"/>
              </w:rPr>
            </w:pPr>
            <w:r w:rsidRPr="00A15A08">
              <w:rPr>
                <w:lang w:val="kk-KZ"/>
              </w:rPr>
              <w:t>∆t</w:t>
            </w:r>
            <w:r w:rsidRPr="00A15A08">
              <w:rPr>
                <w:vertAlign w:val="superscript"/>
                <w:lang w:val="kk-KZ"/>
              </w:rPr>
              <w:t>о</w:t>
            </w:r>
            <w:r w:rsidRPr="00A15A08">
              <w:rPr>
                <w:lang w:val="kk-KZ"/>
              </w:rPr>
              <w:t xml:space="preserve"> </w:t>
            </w:r>
            <w:r w:rsidRPr="00A15A08">
              <w:rPr>
                <w:vertAlign w:val="subscript"/>
                <w:lang w:val="kk-KZ"/>
              </w:rPr>
              <w:t>қайнау</w:t>
            </w:r>
          </w:p>
        </w:tc>
      </w:tr>
      <w:tr w:rsidR="00FD3298" w:rsidRPr="00A15A08" w:rsidTr="00B9245E">
        <w:tc>
          <w:tcPr>
            <w:tcW w:w="1373" w:type="dxa"/>
          </w:tcPr>
          <w:p w:rsidR="00FD3298" w:rsidRPr="00A15A08" w:rsidRDefault="00FD3298" w:rsidP="00230B42">
            <w:pPr>
              <w:jc w:val="center"/>
              <w:rPr>
                <w:lang w:val="kk-KZ"/>
              </w:rPr>
            </w:pPr>
            <w:r w:rsidRPr="00A15A08">
              <w:rPr>
                <w:lang w:val="kk-KZ"/>
              </w:rPr>
              <w:t>Глюкоза</w:t>
            </w:r>
          </w:p>
        </w:tc>
        <w:tc>
          <w:tcPr>
            <w:tcW w:w="1507" w:type="dxa"/>
          </w:tcPr>
          <w:p w:rsidR="00FD3298" w:rsidRPr="00A15A08" w:rsidRDefault="00FD3298" w:rsidP="00230B42">
            <w:pPr>
              <w:jc w:val="center"/>
              <w:rPr>
                <w:lang w:val="kk-KZ"/>
              </w:rPr>
            </w:pPr>
            <w:r w:rsidRPr="00A15A08">
              <w:rPr>
                <w:lang w:val="kk-KZ"/>
              </w:rPr>
              <w:t>1000</w:t>
            </w:r>
          </w:p>
        </w:tc>
        <w:tc>
          <w:tcPr>
            <w:tcW w:w="2160" w:type="dxa"/>
          </w:tcPr>
          <w:p w:rsidR="00FD3298" w:rsidRPr="00A15A08" w:rsidRDefault="00FD3298" w:rsidP="00230B42">
            <w:pPr>
              <w:jc w:val="center"/>
              <w:rPr>
                <w:lang w:val="kk-KZ"/>
              </w:rPr>
            </w:pPr>
            <w:r w:rsidRPr="00A15A08">
              <w:rPr>
                <w:lang w:val="kk-KZ"/>
              </w:rPr>
              <w:t>0,1</w:t>
            </w:r>
          </w:p>
        </w:tc>
        <w:tc>
          <w:tcPr>
            <w:tcW w:w="1980" w:type="dxa"/>
          </w:tcPr>
          <w:p w:rsidR="00FD3298" w:rsidRPr="00A15A08" w:rsidRDefault="00FD3298" w:rsidP="00230B42">
            <w:pPr>
              <w:jc w:val="center"/>
              <w:rPr>
                <w:lang w:val="kk-KZ"/>
              </w:rPr>
            </w:pPr>
            <w:r w:rsidRPr="00A15A08">
              <w:rPr>
                <w:lang w:val="kk-KZ"/>
              </w:rPr>
              <w:t>18</w:t>
            </w:r>
          </w:p>
        </w:tc>
        <w:tc>
          <w:tcPr>
            <w:tcW w:w="1440" w:type="dxa"/>
          </w:tcPr>
          <w:p w:rsidR="00FD3298" w:rsidRPr="00A15A08" w:rsidRDefault="00FD3298" w:rsidP="00230B42">
            <w:pPr>
              <w:jc w:val="center"/>
              <w:rPr>
                <w:lang w:val="kk-KZ"/>
              </w:rPr>
            </w:pPr>
            <w:r w:rsidRPr="00A15A08">
              <w:rPr>
                <w:lang w:val="kk-KZ"/>
              </w:rPr>
              <w:t>0,186</w:t>
            </w:r>
          </w:p>
        </w:tc>
        <w:tc>
          <w:tcPr>
            <w:tcW w:w="1286" w:type="dxa"/>
          </w:tcPr>
          <w:p w:rsidR="00FD3298" w:rsidRPr="00A15A08" w:rsidRDefault="00FD3298" w:rsidP="00230B42">
            <w:pPr>
              <w:jc w:val="center"/>
              <w:rPr>
                <w:lang w:val="kk-KZ"/>
              </w:rPr>
            </w:pPr>
            <w:r w:rsidRPr="00A15A08">
              <w:rPr>
                <w:lang w:val="kk-KZ"/>
              </w:rPr>
              <w:t>0,0516</w:t>
            </w:r>
          </w:p>
        </w:tc>
      </w:tr>
      <w:tr w:rsidR="00FD3298" w:rsidRPr="00A15A08" w:rsidTr="00B9245E">
        <w:tc>
          <w:tcPr>
            <w:tcW w:w="1373" w:type="dxa"/>
          </w:tcPr>
          <w:p w:rsidR="00FD3298" w:rsidRPr="00A15A08" w:rsidRDefault="00FD3298" w:rsidP="00230B42">
            <w:pPr>
              <w:jc w:val="center"/>
              <w:rPr>
                <w:lang w:val="kk-KZ"/>
              </w:rPr>
            </w:pPr>
            <w:r w:rsidRPr="00A15A08">
              <w:rPr>
                <w:lang w:val="kk-KZ"/>
              </w:rPr>
              <w:t>Спирт</w:t>
            </w:r>
          </w:p>
        </w:tc>
        <w:tc>
          <w:tcPr>
            <w:tcW w:w="1507" w:type="dxa"/>
          </w:tcPr>
          <w:p w:rsidR="00FD3298" w:rsidRPr="00A15A08" w:rsidRDefault="00FD3298" w:rsidP="00230B42">
            <w:pPr>
              <w:jc w:val="center"/>
              <w:rPr>
                <w:lang w:val="kk-KZ"/>
              </w:rPr>
            </w:pPr>
            <w:r w:rsidRPr="00A15A08">
              <w:rPr>
                <w:lang w:val="kk-KZ"/>
              </w:rPr>
              <w:t>1000</w:t>
            </w:r>
          </w:p>
        </w:tc>
        <w:tc>
          <w:tcPr>
            <w:tcW w:w="2160" w:type="dxa"/>
          </w:tcPr>
          <w:p w:rsidR="00FD3298" w:rsidRPr="00A15A08" w:rsidRDefault="00FD3298" w:rsidP="00230B42">
            <w:pPr>
              <w:jc w:val="center"/>
              <w:rPr>
                <w:lang w:val="kk-KZ"/>
              </w:rPr>
            </w:pPr>
            <w:r w:rsidRPr="00A15A08">
              <w:rPr>
                <w:lang w:val="kk-KZ"/>
              </w:rPr>
              <w:t>0,1</w:t>
            </w:r>
          </w:p>
        </w:tc>
        <w:tc>
          <w:tcPr>
            <w:tcW w:w="1980" w:type="dxa"/>
          </w:tcPr>
          <w:p w:rsidR="00FD3298" w:rsidRPr="00A15A08" w:rsidRDefault="00FD3298" w:rsidP="00230B42">
            <w:pPr>
              <w:jc w:val="center"/>
              <w:rPr>
                <w:lang w:val="kk-KZ"/>
              </w:rPr>
            </w:pPr>
            <w:r w:rsidRPr="00A15A08">
              <w:rPr>
                <w:lang w:val="kk-KZ"/>
              </w:rPr>
              <w:t>4,6</w:t>
            </w:r>
          </w:p>
        </w:tc>
        <w:tc>
          <w:tcPr>
            <w:tcW w:w="1440" w:type="dxa"/>
          </w:tcPr>
          <w:p w:rsidR="00FD3298" w:rsidRPr="00A15A08" w:rsidRDefault="00FD3298" w:rsidP="00230B42">
            <w:pPr>
              <w:jc w:val="center"/>
              <w:rPr>
                <w:lang w:val="kk-KZ"/>
              </w:rPr>
            </w:pPr>
            <w:r w:rsidRPr="00A15A08">
              <w:rPr>
                <w:lang w:val="kk-KZ"/>
              </w:rPr>
              <w:t>0,186</w:t>
            </w:r>
          </w:p>
        </w:tc>
        <w:tc>
          <w:tcPr>
            <w:tcW w:w="1286" w:type="dxa"/>
          </w:tcPr>
          <w:p w:rsidR="00FD3298" w:rsidRPr="00A15A08" w:rsidRDefault="00FD3298" w:rsidP="00230B42">
            <w:pPr>
              <w:jc w:val="center"/>
              <w:rPr>
                <w:lang w:val="kk-KZ"/>
              </w:rPr>
            </w:pPr>
            <w:r w:rsidRPr="00A15A08">
              <w:rPr>
                <w:lang w:val="kk-KZ"/>
              </w:rPr>
              <w:t>0,0516</w:t>
            </w:r>
          </w:p>
        </w:tc>
      </w:tr>
      <w:tr w:rsidR="00FD3298" w:rsidRPr="00A15A08" w:rsidTr="00B9245E">
        <w:tc>
          <w:tcPr>
            <w:tcW w:w="1373" w:type="dxa"/>
          </w:tcPr>
          <w:p w:rsidR="00FD3298" w:rsidRPr="00A15A08" w:rsidRDefault="00FD3298" w:rsidP="00230B42">
            <w:pPr>
              <w:jc w:val="center"/>
              <w:rPr>
                <w:lang w:val="kk-KZ"/>
              </w:rPr>
            </w:pPr>
            <w:r w:rsidRPr="00A15A08">
              <w:rPr>
                <w:lang w:val="kk-KZ"/>
              </w:rPr>
              <w:t>Қант</w:t>
            </w:r>
          </w:p>
        </w:tc>
        <w:tc>
          <w:tcPr>
            <w:tcW w:w="1507" w:type="dxa"/>
          </w:tcPr>
          <w:p w:rsidR="00FD3298" w:rsidRPr="00A15A08" w:rsidRDefault="00FD3298" w:rsidP="00230B42">
            <w:pPr>
              <w:jc w:val="center"/>
              <w:rPr>
                <w:lang w:val="kk-KZ"/>
              </w:rPr>
            </w:pPr>
            <w:r w:rsidRPr="00A15A08">
              <w:rPr>
                <w:lang w:val="kk-KZ"/>
              </w:rPr>
              <w:t>1000</w:t>
            </w:r>
          </w:p>
        </w:tc>
        <w:tc>
          <w:tcPr>
            <w:tcW w:w="2160" w:type="dxa"/>
          </w:tcPr>
          <w:p w:rsidR="00FD3298" w:rsidRPr="00A15A08" w:rsidRDefault="00FD3298" w:rsidP="00230B42">
            <w:pPr>
              <w:jc w:val="center"/>
              <w:rPr>
                <w:lang w:val="kk-KZ"/>
              </w:rPr>
            </w:pPr>
            <w:r w:rsidRPr="00A15A08">
              <w:rPr>
                <w:lang w:val="kk-KZ"/>
              </w:rPr>
              <w:t>0,1</w:t>
            </w:r>
          </w:p>
        </w:tc>
        <w:tc>
          <w:tcPr>
            <w:tcW w:w="1980" w:type="dxa"/>
          </w:tcPr>
          <w:p w:rsidR="00FD3298" w:rsidRPr="00A15A08" w:rsidRDefault="00FD3298" w:rsidP="00230B42">
            <w:pPr>
              <w:jc w:val="center"/>
              <w:rPr>
                <w:lang w:val="kk-KZ"/>
              </w:rPr>
            </w:pPr>
            <w:r w:rsidRPr="00A15A08">
              <w:rPr>
                <w:lang w:val="kk-KZ"/>
              </w:rPr>
              <w:t>34,2</w:t>
            </w:r>
          </w:p>
        </w:tc>
        <w:tc>
          <w:tcPr>
            <w:tcW w:w="1440" w:type="dxa"/>
          </w:tcPr>
          <w:p w:rsidR="00FD3298" w:rsidRPr="00A15A08" w:rsidRDefault="00FD3298" w:rsidP="00230B42">
            <w:pPr>
              <w:jc w:val="center"/>
              <w:rPr>
                <w:lang w:val="kk-KZ"/>
              </w:rPr>
            </w:pPr>
            <w:r w:rsidRPr="00A15A08">
              <w:rPr>
                <w:lang w:val="kk-KZ"/>
              </w:rPr>
              <w:t>0,186</w:t>
            </w:r>
          </w:p>
        </w:tc>
        <w:tc>
          <w:tcPr>
            <w:tcW w:w="1286" w:type="dxa"/>
          </w:tcPr>
          <w:p w:rsidR="00FD3298" w:rsidRPr="00A15A08" w:rsidRDefault="00FD3298" w:rsidP="00230B42">
            <w:pPr>
              <w:jc w:val="center"/>
              <w:rPr>
                <w:lang w:val="kk-KZ"/>
              </w:rPr>
            </w:pPr>
            <w:r w:rsidRPr="00A15A08">
              <w:rPr>
                <w:lang w:val="kk-KZ"/>
              </w:rPr>
              <w:t>0,0516</w:t>
            </w:r>
          </w:p>
        </w:tc>
      </w:tr>
    </w:tbl>
    <w:p w:rsidR="00FD3298" w:rsidRPr="00A15A08" w:rsidRDefault="00FD3298" w:rsidP="00230B42">
      <w:pPr>
        <w:jc w:val="both"/>
        <w:rPr>
          <w:lang w:val="kk-KZ"/>
        </w:rPr>
      </w:pPr>
      <w:r w:rsidRPr="00A15A08">
        <w:rPr>
          <w:lang w:val="kk-KZ"/>
        </w:rPr>
        <w:t>∆t</w:t>
      </w:r>
      <w:r w:rsidRPr="00A15A08">
        <w:rPr>
          <w:vertAlign w:val="superscript"/>
          <w:lang w:val="kk-KZ"/>
        </w:rPr>
        <w:t>о</w:t>
      </w:r>
      <w:r w:rsidRPr="00A15A08">
        <w:rPr>
          <w:lang w:val="kk-KZ"/>
        </w:rPr>
        <w:t xml:space="preserve"> </w:t>
      </w:r>
      <w:r w:rsidRPr="00A15A08">
        <w:rPr>
          <w:vertAlign w:val="subscript"/>
          <w:lang w:val="kk-KZ"/>
        </w:rPr>
        <w:t>қату</w:t>
      </w:r>
      <w:r w:rsidRPr="00A15A08">
        <w:rPr>
          <w:lang w:val="kk-KZ"/>
        </w:rPr>
        <w:t xml:space="preserve"> – қату температурасының төмендеуі;</w:t>
      </w:r>
    </w:p>
    <w:p w:rsidR="00FD3298" w:rsidRPr="00A15A08" w:rsidRDefault="00FD3298" w:rsidP="00230B42">
      <w:pPr>
        <w:jc w:val="both"/>
        <w:rPr>
          <w:lang w:val="kk-KZ"/>
        </w:rPr>
      </w:pPr>
      <w:r w:rsidRPr="00A15A08">
        <w:rPr>
          <w:lang w:val="kk-KZ"/>
        </w:rPr>
        <w:t>∆t</w:t>
      </w:r>
      <w:r w:rsidRPr="00A15A08">
        <w:rPr>
          <w:vertAlign w:val="superscript"/>
          <w:lang w:val="kk-KZ"/>
        </w:rPr>
        <w:t>о</w:t>
      </w:r>
      <w:r w:rsidRPr="00A15A08">
        <w:rPr>
          <w:lang w:val="kk-KZ"/>
        </w:rPr>
        <w:t xml:space="preserve"> </w:t>
      </w:r>
      <w:r w:rsidRPr="00A15A08">
        <w:rPr>
          <w:vertAlign w:val="subscript"/>
          <w:lang w:val="kk-KZ"/>
        </w:rPr>
        <w:t xml:space="preserve">қайнау  </w:t>
      </w:r>
      <w:r w:rsidRPr="00A15A08">
        <w:rPr>
          <w:lang w:val="kk-KZ"/>
        </w:rPr>
        <w:t xml:space="preserve"> - қайнау температурасының жоғарлауы.</w:t>
      </w:r>
    </w:p>
    <w:p w:rsidR="00FD3298" w:rsidRPr="00A15A08" w:rsidRDefault="00FD3298" w:rsidP="00230B42">
      <w:pPr>
        <w:pStyle w:val="a3"/>
        <w:ind w:firstLine="708"/>
        <w:jc w:val="both"/>
        <w:rPr>
          <w:i/>
          <w:iCs/>
          <w:sz w:val="24"/>
        </w:rPr>
      </w:pPr>
    </w:p>
    <w:p w:rsidR="00FD3298" w:rsidRPr="00A15A08" w:rsidRDefault="00FD3298" w:rsidP="00230B42">
      <w:pPr>
        <w:pStyle w:val="a3"/>
        <w:ind w:firstLine="708"/>
        <w:jc w:val="both"/>
        <w:rPr>
          <w:sz w:val="24"/>
        </w:rPr>
      </w:pPr>
      <w:r w:rsidRPr="00A15A08">
        <w:rPr>
          <w:i/>
          <w:iCs/>
          <w:sz w:val="24"/>
        </w:rPr>
        <w:t>Р а у л ь д і ң  ІІ-ші  з а ң ы:</w:t>
      </w:r>
      <w:r w:rsidRPr="00A15A08">
        <w:rPr>
          <w:sz w:val="24"/>
        </w:rPr>
        <w:t xml:space="preserve"> </w:t>
      </w:r>
      <w:r w:rsidRPr="00A15A08">
        <w:rPr>
          <w:b/>
          <w:bCs/>
          <w:sz w:val="24"/>
        </w:rPr>
        <w:t>“Қайнау температурасының жоғарлауы, қату температурасының төмендеуі ерітіндінің моляльдық концентрациясына тура пропорционал.”</w:t>
      </w:r>
      <w:r w:rsidRPr="00A15A08">
        <w:rPr>
          <w:b/>
          <w:bCs/>
          <w:i/>
          <w:iCs/>
          <w:sz w:val="24"/>
        </w:rPr>
        <w:t xml:space="preserve">  </w:t>
      </w:r>
      <w:r w:rsidRPr="00A15A08">
        <w:rPr>
          <w:sz w:val="24"/>
        </w:rPr>
        <w:t>Заңның математикалық өрнектелуі:</w:t>
      </w:r>
    </w:p>
    <w:p w:rsidR="00FD3298" w:rsidRPr="00A15A08" w:rsidRDefault="00FD3298" w:rsidP="00230B42">
      <w:pPr>
        <w:rPr>
          <w:lang w:val="kk-KZ"/>
        </w:rPr>
      </w:pPr>
    </w:p>
    <w:p w:rsidR="00FD3298" w:rsidRPr="00A15A08" w:rsidRDefault="00FD3298" w:rsidP="00230B42">
      <w:pPr>
        <w:jc w:val="center"/>
        <w:rPr>
          <w:b/>
          <w:bCs/>
          <w:lang w:val="kk-KZ"/>
        </w:rPr>
      </w:pPr>
      <w:r w:rsidRPr="00A15A08">
        <w:rPr>
          <w:b/>
          <w:bCs/>
          <w:lang w:val="kk-KZ"/>
        </w:rPr>
        <w:t>∆t</w:t>
      </w:r>
      <w:r w:rsidRPr="00A15A08">
        <w:rPr>
          <w:b/>
          <w:bCs/>
          <w:vertAlign w:val="superscript"/>
          <w:lang w:val="kk-KZ"/>
        </w:rPr>
        <w:t>о</w:t>
      </w:r>
      <w:r w:rsidRPr="00A15A08">
        <w:rPr>
          <w:b/>
          <w:bCs/>
          <w:lang w:val="kk-KZ"/>
        </w:rPr>
        <w:t xml:space="preserve"> қату </w:t>
      </w:r>
      <w:r w:rsidRPr="00A15A08">
        <w:rPr>
          <w:b/>
          <w:bCs/>
          <w:vertAlign w:val="subscript"/>
          <w:lang w:val="kk-KZ"/>
        </w:rPr>
        <w:t xml:space="preserve">  </w:t>
      </w:r>
      <w:r w:rsidRPr="00A15A08">
        <w:rPr>
          <w:b/>
          <w:bCs/>
          <w:lang w:val="kk-KZ"/>
        </w:rPr>
        <w:t>=</w:t>
      </w:r>
      <w:r w:rsidRPr="00A15A08">
        <w:rPr>
          <w:b/>
          <w:bCs/>
          <w:vertAlign w:val="subscript"/>
          <w:lang w:val="kk-KZ"/>
        </w:rPr>
        <w:t xml:space="preserve">    </w:t>
      </w:r>
      <w:r w:rsidRPr="00A15A08">
        <w:rPr>
          <w:b/>
          <w:bCs/>
          <w:lang w:val="kk-KZ"/>
        </w:rPr>
        <w:t xml:space="preserve">К·Сm </w:t>
      </w:r>
      <w:r w:rsidRPr="00A15A08">
        <w:rPr>
          <w:b/>
          <w:bCs/>
          <w:vertAlign w:val="subscript"/>
          <w:lang w:val="kk-KZ"/>
        </w:rPr>
        <w:t xml:space="preserve">                            </w:t>
      </w:r>
      <w:r w:rsidRPr="00A15A08">
        <w:rPr>
          <w:b/>
          <w:bCs/>
          <w:lang w:val="kk-KZ"/>
        </w:rPr>
        <w:t>∆t</w:t>
      </w:r>
      <w:r w:rsidRPr="00A15A08">
        <w:rPr>
          <w:b/>
          <w:bCs/>
          <w:vertAlign w:val="superscript"/>
          <w:lang w:val="kk-KZ"/>
        </w:rPr>
        <w:t>о</w:t>
      </w:r>
      <w:r w:rsidRPr="00A15A08">
        <w:rPr>
          <w:b/>
          <w:bCs/>
          <w:lang w:val="kk-KZ"/>
        </w:rPr>
        <w:t xml:space="preserve"> қайнау = Е·Сm</w:t>
      </w:r>
    </w:p>
    <w:p w:rsidR="00FD3298" w:rsidRPr="00A15A08" w:rsidRDefault="00FD3298" w:rsidP="00230B42">
      <w:pPr>
        <w:jc w:val="both"/>
        <w:rPr>
          <w:lang w:val="kk-KZ"/>
        </w:rPr>
      </w:pPr>
    </w:p>
    <w:p w:rsidR="00FD3298" w:rsidRPr="00A15A08" w:rsidRDefault="00FD3298" w:rsidP="00230B42">
      <w:pPr>
        <w:jc w:val="both"/>
        <w:rPr>
          <w:lang w:val="kk-KZ"/>
        </w:rPr>
      </w:pPr>
      <w:r w:rsidRPr="00A15A08">
        <w:rPr>
          <w:lang w:val="kk-KZ"/>
        </w:rPr>
        <w:t>осындағы: Сm  - моляльдық концентрация. Моляльдық концентрацияның  толық өрнегін орнына қойсақ, қайнау температурасының жоғарлауының және қату температурасының төмендеуінің толық өрнектерін аламыз:</w:t>
      </w:r>
    </w:p>
    <w:p w:rsidR="00FD3298" w:rsidRPr="00A15A08" w:rsidRDefault="00FD3298" w:rsidP="00230B42">
      <w:pPr>
        <w:jc w:val="both"/>
        <w:rPr>
          <w:lang w:val="kk-KZ"/>
        </w:rPr>
      </w:pPr>
    </w:p>
    <w:p w:rsidR="00FD3298" w:rsidRPr="00A15A08" w:rsidRDefault="00FD3298" w:rsidP="00230B42">
      <w:pPr>
        <w:jc w:val="center"/>
        <w:rPr>
          <w:lang w:val="kk-KZ"/>
        </w:rPr>
      </w:pPr>
      <w:r w:rsidRPr="00A15A08">
        <w:rPr>
          <w:b/>
          <w:bCs/>
          <w:lang w:val="kk-KZ"/>
        </w:rPr>
        <w:t>∆t</w:t>
      </w:r>
      <w:r w:rsidRPr="00A15A08">
        <w:rPr>
          <w:b/>
          <w:bCs/>
          <w:vertAlign w:val="superscript"/>
          <w:lang w:val="kk-KZ"/>
        </w:rPr>
        <w:t>о</w:t>
      </w:r>
      <w:r w:rsidRPr="00A15A08">
        <w:rPr>
          <w:b/>
          <w:bCs/>
          <w:lang w:val="kk-KZ"/>
        </w:rPr>
        <w:t xml:space="preserve"> қату</w:t>
      </w:r>
      <w:r w:rsidRPr="00A15A08">
        <w:rPr>
          <w:vertAlign w:val="subscript"/>
          <w:lang w:val="kk-KZ"/>
        </w:rPr>
        <w:t xml:space="preserve">  </w:t>
      </w:r>
      <w:r w:rsidRPr="00A15A08">
        <w:rPr>
          <w:lang w:val="kk-KZ"/>
        </w:rPr>
        <w:t>=</w:t>
      </w:r>
      <w:r w:rsidRPr="00A15A08">
        <w:rPr>
          <w:vertAlign w:val="subscript"/>
          <w:lang w:val="kk-KZ"/>
        </w:rPr>
        <w:t xml:space="preserve">    </w:t>
      </w:r>
      <w:r w:rsidRPr="00A15A08">
        <w:rPr>
          <w:position w:val="-24"/>
          <w:vertAlign w:val="subscript"/>
          <w:lang w:val="kk-KZ"/>
        </w:rPr>
        <w:object w:dxaOrig="1200" w:dyaOrig="620">
          <v:shape id="_x0000_i1036" type="#_x0000_t75" style="width:59.6pt;height:31.05pt" o:ole="">
            <v:imagedata r:id="rId29" o:title=""/>
          </v:shape>
          <o:OLEObject Type="Embed" ProgID="Equation.3" ShapeID="_x0000_i1036" DrawAspect="Content" ObjectID="_1642576929" r:id="rId30"/>
        </w:object>
      </w:r>
      <w:r w:rsidRPr="00A15A08">
        <w:rPr>
          <w:vertAlign w:val="subscript"/>
          <w:lang w:val="kk-KZ"/>
        </w:rPr>
        <w:t xml:space="preserve"> ;                           </w:t>
      </w:r>
      <w:r w:rsidRPr="00A15A08">
        <w:rPr>
          <w:b/>
          <w:bCs/>
          <w:lang w:val="kk-KZ"/>
        </w:rPr>
        <w:t>∆t</w:t>
      </w:r>
      <w:r w:rsidRPr="00A15A08">
        <w:rPr>
          <w:b/>
          <w:bCs/>
          <w:vertAlign w:val="superscript"/>
          <w:lang w:val="kk-KZ"/>
        </w:rPr>
        <w:t>о</w:t>
      </w:r>
      <w:r w:rsidRPr="00A15A08">
        <w:rPr>
          <w:b/>
          <w:bCs/>
          <w:lang w:val="kk-KZ"/>
        </w:rPr>
        <w:t xml:space="preserve"> қайнау </w:t>
      </w:r>
      <w:r w:rsidRPr="00A15A08">
        <w:rPr>
          <w:lang w:val="kk-KZ"/>
        </w:rPr>
        <w:t xml:space="preserve">= </w:t>
      </w:r>
      <w:r w:rsidRPr="00A15A08">
        <w:rPr>
          <w:position w:val="-24"/>
          <w:lang w:val="kk-KZ"/>
        </w:rPr>
        <w:object w:dxaOrig="1180" w:dyaOrig="620">
          <v:shape id="_x0000_i1037" type="#_x0000_t75" style="width:59.6pt;height:31.05pt" o:ole="">
            <v:imagedata r:id="rId31" o:title=""/>
          </v:shape>
          <o:OLEObject Type="Embed" ProgID="Equation.3" ShapeID="_x0000_i1037" DrawAspect="Content" ObjectID="_1642576930" r:id="rId32"/>
        </w:object>
      </w:r>
    </w:p>
    <w:p w:rsidR="00FD3298" w:rsidRPr="00A15A08" w:rsidRDefault="00FD3298" w:rsidP="00230B42">
      <w:pPr>
        <w:jc w:val="both"/>
        <w:rPr>
          <w:lang w:val="kk-KZ"/>
        </w:rPr>
      </w:pPr>
      <w:r w:rsidRPr="00A15A08">
        <w:rPr>
          <w:lang w:val="kk-KZ"/>
        </w:rPr>
        <w:t xml:space="preserve">Осындағы: </w:t>
      </w:r>
    </w:p>
    <w:p w:rsidR="00FD3298" w:rsidRPr="00A15A08" w:rsidRDefault="00FD3298" w:rsidP="00230B42">
      <w:pPr>
        <w:ind w:firstLine="708"/>
        <w:jc w:val="both"/>
        <w:rPr>
          <w:lang w:val="kk-KZ"/>
        </w:rPr>
      </w:pPr>
      <w:r w:rsidRPr="00A15A08">
        <w:rPr>
          <w:b/>
          <w:bCs/>
          <w:i/>
          <w:iCs/>
          <w:lang w:val="kk-KZ"/>
        </w:rPr>
        <w:t>К</w:t>
      </w:r>
      <w:r w:rsidRPr="00A15A08">
        <w:rPr>
          <w:lang w:val="kk-KZ"/>
        </w:rPr>
        <w:t xml:space="preserve"> - криоскопиялық константа, бір моляльды ерітіндінің  қату  температурасының төмендеу шамасы.</w:t>
      </w:r>
    </w:p>
    <w:p w:rsidR="00FD3298" w:rsidRPr="00A15A08" w:rsidRDefault="00FD3298" w:rsidP="00230B42">
      <w:pPr>
        <w:pStyle w:val="23"/>
        <w:rPr>
          <w:color w:val="auto"/>
          <w:sz w:val="24"/>
        </w:rPr>
      </w:pPr>
      <w:r w:rsidRPr="00A15A08">
        <w:rPr>
          <w:b/>
          <w:bCs/>
          <w:i/>
          <w:iCs/>
          <w:color w:val="auto"/>
          <w:sz w:val="24"/>
        </w:rPr>
        <w:t>Е</w:t>
      </w:r>
      <w:r w:rsidRPr="00A15A08">
        <w:rPr>
          <w:color w:val="auto"/>
          <w:sz w:val="24"/>
        </w:rPr>
        <w:t xml:space="preserve"> - эбулиоскопиялық константа, бір моляльды ерітіндінің қайнау  температурасының жоғарлау шамасы.</w:t>
      </w:r>
    </w:p>
    <w:p w:rsidR="00FD3298" w:rsidRPr="00A15A08" w:rsidRDefault="00FD3298" w:rsidP="00230B42">
      <w:pPr>
        <w:ind w:firstLine="708"/>
        <w:jc w:val="both"/>
        <w:rPr>
          <w:lang w:val="kk-KZ"/>
        </w:rPr>
      </w:pPr>
      <w:r w:rsidRPr="00A15A08">
        <w:rPr>
          <w:b/>
          <w:bCs/>
          <w:lang w:val="kk-KZ"/>
        </w:rPr>
        <w:lastRenderedPageBreak/>
        <w:t>Криоскопиялық  және  эбулиоскопиялық константалар –  т е к             е р і т к і ш  т е р г е    т ә н    т ұ р а қ т ы   ш а м а л а р</w:t>
      </w:r>
      <w:r w:rsidRPr="00A15A08">
        <w:rPr>
          <w:lang w:val="kk-KZ"/>
        </w:rPr>
        <w:t>. Олар  еріген зат табиғатына тәуелді емес. Кейбір еріткіштердің криоскопиялық және эбулиоскопиялық константалары мына кестеде келтірілген:</w:t>
      </w:r>
    </w:p>
    <w:p w:rsidR="00FD3298" w:rsidRPr="00A15A08" w:rsidRDefault="00FD3298" w:rsidP="00230B42">
      <w:pPr>
        <w:ind w:firstLine="708"/>
        <w:jc w:val="center"/>
        <w:rPr>
          <w:lang w:val="kk-K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84"/>
        <w:gridCol w:w="3542"/>
        <w:gridCol w:w="3720"/>
      </w:tblGrid>
      <w:tr w:rsidR="00FD3298" w:rsidRPr="00A15A08" w:rsidTr="00B9245E">
        <w:tc>
          <w:tcPr>
            <w:tcW w:w="2484" w:type="dxa"/>
          </w:tcPr>
          <w:p w:rsidR="00FD3298" w:rsidRPr="00A15A08" w:rsidRDefault="00FD3298" w:rsidP="00230B42">
            <w:pPr>
              <w:jc w:val="center"/>
              <w:rPr>
                <w:lang w:val="kk-KZ"/>
              </w:rPr>
            </w:pPr>
            <w:r w:rsidRPr="00A15A08">
              <w:rPr>
                <w:lang w:val="kk-KZ"/>
              </w:rPr>
              <w:t>Еріткіш</w:t>
            </w:r>
          </w:p>
        </w:tc>
        <w:tc>
          <w:tcPr>
            <w:tcW w:w="3542" w:type="dxa"/>
          </w:tcPr>
          <w:p w:rsidR="00FD3298" w:rsidRPr="00A15A08" w:rsidRDefault="00FD3298" w:rsidP="00230B42">
            <w:pPr>
              <w:jc w:val="center"/>
              <w:rPr>
                <w:lang w:val="kk-KZ"/>
              </w:rPr>
            </w:pPr>
            <w:r w:rsidRPr="00A15A08">
              <w:rPr>
                <w:lang w:val="kk-KZ"/>
              </w:rPr>
              <w:t>Криоскопиялық</w:t>
            </w:r>
          </w:p>
          <w:p w:rsidR="00FD3298" w:rsidRPr="00A15A08" w:rsidRDefault="00FD3298" w:rsidP="00230B42">
            <w:pPr>
              <w:jc w:val="center"/>
              <w:rPr>
                <w:lang w:val="kk-KZ"/>
              </w:rPr>
            </w:pPr>
            <w:r w:rsidRPr="00A15A08">
              <w:rPr>
                <w:lang w:val="kk-KZ"/>
              </w:rPr>
              <w:t xml:space="preserve">константа, </w:t>
            </w:r>
            <w:r w:rsidRPr="00A15A08">
              <w:rPr>
                <w:vertAlign w:val="superscript"/>
                <w:lang w:val="kk-KZ"/>
              </w:rPr>
              <w:t>о</w:t>
            </w:r>
            <w:r w:rsidRPr="00A15A08">
              <w:rPr>
                <w:lang w:val="kk-KZ"/>
              </w:rPr>
              <w:t>С</w:t>
            </w:r>
          </w:p>
        </w:tc>
        <w:tc>
          <w:tcPr>
            <w:tcW w:w="3720" w:type="dxa"/>
          </w:tcPr>
          <w:p w:rsidR="00FD3298" w:rsidRPr="00A15A08" w:rsidRDefault="00FD3298" w:rsidP="00230B42">
            <w:pPr>
              <w:jc w:val="center"/>
              <w:rPr>
                <w:lang w:val="kk-KZ"/>
              </w:rPr>
            </w:pPr>
            <w:r w:rsidRPr="00A15A08">
              <w:rPr>
                <w:lang w:val="kk-KZ"/>
              </w:rPr>
              <w:t>Эбулиоскопиялық</w:t>
            </w:r>
          </w:p>
          <w:p w:rsidR="00FD3298" w:rsidRPr="00A15A08" w:rsidRDefault="00FD3298" w:rsidP="00230B42">
            <w:pPr>
              <w:jc w:val="center"/>
              <w:rPr>
                <w:lang w:val="kk-KZ"/>
              </w:rPr>
            </w:pPr>
            <w:r w:rsidRPr="00A15A08">
              <w:rPr>
                <w:lang w:val="kk-KZ"/>
              </w:rPr>
              <w:t xml:space="preserve">константа, </w:t>
            </w:r>
            <w:r w:rsidRPr="00A15A08">
              <w:rPr>
                <w:vertAlign w:val="superscript"/>
                <w:lang w:val="kk-KZ"/>
              </w:rPr>
              <w:t>о</w:t>
            </w:r>
            <w:r w:rsidRPr="00A15A08">
              <w:rPr>
                <w:lang w:val="kk-KZ"/>
              </w:rPr>
              <w:t>С</w:t>
            </w:r>
          </w:p>
        </w:tc>
      </w:tr>
      <w:tr w:rsidR="00FD3298" w:rsidRPr="00A15A08" w:rsidTr="00B9245E">
        <w:tc>
          <w:tcPr>
            <w:tcW w:w="2484" w:type="dxa"/>
          </w:tcPr>
          <w:p w:rsidR="00FD3298" w:rsidRPr="00A15A08" w:rsidRDefault="00FD3298" w:rsidP="00230B42">
            <w:pPr>
              <w:rPr>
                <w:lang w:val="kk-KZ"/>
              </w:rPr>
            </w:pPr>
            <w:r w:rsidRPr="00A15A08">
              <w:rPr>
                <w:lang w:val="kk-KZ"/>
              </w:rPr>
              <w:t>Су</w:t>
            </w:r>
          </w:p>
        </w:tc>
        <w:tc>
          <w:tcPr>
            <w:tcW w:w="3542" w:type="dxa"/>
          </w:tcPr>
          <w:p w:rsidR="00FD3298" w:rsidRPr="00A15A08" w:rsidRDefault="00FD3298" w:rsidP="00230B42">
            <w:pPr>
              <w:jc w:val="center"/>
              <w:rPr>
                <w:lang w:val="kk-KZ"/>
              </w:rPr>
            </w:pPr>
            <w:r w:rsidRPr="00A15A08">
              <w:rPr>
                <w:lang w:val="kk-KZ"/>
              </w:rPr>
              <w:t>1,86</w:t>
            </w:r>
          </w:p>
        </w:tc>
        <w:tc>
          <w:tcPr>
            <w:tcW w:w="3720" w:type="dxa"/>
          </w:tcPr>
          <w:p w:rsidR="00FD3298" w:rsidRPr="00A15A08" w:rsidRDefault="00FD3298" w:rsidP="00230B42">
            <w:pPr>
              <w:jc w:val="center"/>
              <w:rPr>
                <w:lang w:val="kk-KZ"/>
              </w:rPr>
            </w:pPr>
            <w:r w:rsidRPr="00A15A08">
              <w:rPr>
                <w:lang w:val="kk-KZ"/>
              </w:rPr>
              <w:t>0,516</w:t>
            </w:r>
          </w:p>
        </w:tc>
      </w:tr>
      <w:tr w:rsidR="00FD3298" w:rsidRPr="00A15A08" w:rsidTr="00B9245E">
        <w:tc>
          <w:tcPr>
            <w:tcW w:w="2484" w:type="dxa"/>
          </w:tcPr>
          <w:p w:rsidR="00FD3298" w:rsidRPr="00A15A08" w:rsidRDefault="00FD3298" w:rsidP="00230B42">
            <w:pPr>
              <w:rPr>
                <w:lang w:val="kk-KZ"/>
              </w:rPr>
            </w:pPr>
            <w:r w:rsidRPr="00A15A08">
              <w:rPr>
                <w:lang w:val="kk-KZ"/>
              </w:rPr>
              <w:t>Бензол</w:t>
            </w:r>
          </w:p>
        </w:tc>
        <w:tc>
          <w:tcPr>
            <w:tcW w:w="3542" w:type="dxa"/>
          </w:tcPr>
          <w:p w:rsidR="00FD3298" w:rsidRPr="00A15A08" w:rsidRDefault="00FD3298" w:rsidP="00230B42">
            <w:pPr>
              <w:jc w:val="center"/>
              <w:rPr>
                <w:lang w:val="kk-KZ"/>
              </w:rPr>
            </w:pPr>
            <w:r w:rsidRPr="00A15A08">
              <w:rPr>
                <w:lang w:val="kk-KZ"/>
              </w:rPr>
              <w:t>5,12</w:t>
            </w:r>
          </w:p>
        </w:tc>
        <w:tc>
          <w:tcPr>
            <w:tcW w:w="3720" w:type="dxa"/>
          </w:tcPr>
          <w:p w:rsidR="00FD3298" w:rsidRPr="00A15A08" w:rsidRDefault="00FD3298" w:rsidP="00230B42">
            <w:pPr>
              <w:jc w:val="center"/>
              <w:rPr>
                <w:lang w:val="kk-KZ"/>
              </w:rPr>
            </w:pPr>
            <w:r w:rsidRPr="00A15A08">
              <w:rPr>
                <w:lang w:val="kk-KZ"/>
              </w:rPr>
              <w:t>2,57</w:t>
            </w:r>
          </w:p>
        </w:tc>
      </w:tr>
      <w:tr w:rsidR="00FD3298" w:rsidRPr="00A15A08" w:rsidTr="00B9245E">
        <w:tc>
          <w:tcPr>
            <w:tcW w:w="2484" w:type="dxa"/>
          </w:tcPr>
          <w:p w:rsidR="00FD3298" w:rsidRPr="00A15A08" w:rsidRDefault="00FD3298" w:rsidP="00230B42">
            <w:pPr>
              <w:rPr>
                <w:lang w:val="kk-KZ"/>
              </w:rPr>
            </w:pPr>
            <w:r w:rsidRPr="00A15A08">
              <w:rPr>
                <w:lang w:val="kk-KZ"/>
              </w:rPr>
              <w:t>Сірке қышқылы</w:t>
            </w:r>
          </w:p>
        </w:tc>
        <w:tc>
          <w:tcPr>
            <w:tcW w:w="3542" w:type="dxa"/>
          </w:tcPr>
          <w:p w:rsidR="00FD3298" w:rsidRPr="00A15A08" w:rsidRDefault="00FD3298" w:rsidP="00230B42">
            <w:pPr>
              <w:jc w:val="center"/>
              <w:rPr>
                <w:lang w:val="kk-KZ"/>
              </w:rPr>
            </w:pPr>
            <w:r w:rsidRPr="00A15A08">
              <w:rPr>
                <w:lang w:val="kk-KZ"/>
              </w:rPr>
              <w:t>3,9</w:t>
            </w:r>
          </w:p>
        </w:tc>
        <w:tc>
          <w:tcPr>
            <w:tcW w:w="3720" w:type="dxa"/>
          </w:tcPr>
          <w:p w:rsidR="00FD3298" w:rsidRPr="00A15A08" w:rsidRDefault="00FD3298" w:rsidP="00230B42">
            <w:pPr>
              <w:jc w:val="center"/>
              <w:rPr>
                <w:lang w:val="kk-KZ"/>
              </w:rPr>
            </w:pPr>
            <w:r w:rsidRPr="00A15A08">
              <w:rPr>
                <w:lang w:val="kk-KZ"/>
              </w:rPr>
              <w:t>3,10</w:t>
            </w:r>
          </w:p>
        </w:tc>
      </w:tr>
      <w:tr w:rsidR="00FD3298" w:rsidRPr="00A15A08" w:rsidTr="00B9245E">
        <w:tc>
          <w:tcPr>
            <w:tcW w:w="2484" w:type="dxa"/>
          </w:tcPr>
          <w:p w:rsidR="00FD3298" w:rsidRPr="00A15A08" w:rsidRDefault="00FD3298" w:rsidP="00230B42">
            <w:pPr>
              <w:rPr>
                <w:lang w:val="kk-KZ"/>
              </w:rPr>
            </w:pPr>
            <w:r w:rsidRPr="00A15A08">
              <w:rPr>
                <w:lang w:val="kk-KZ"/>
              </w:rPr>
              <w:t>Этил спирті</w:t>
            </w:r>
          </w:p>
        </w:tc>
        <w:tc>
          <w:tcPr>
            <w:tcW w:w="3542" w:type="dxa"/>
          </w:tcPr>
          <w:p w:rsidR="00FD3298" w:rsidRPr="00A15A08" w:rsidRDefault="00FD3298" w:rsidP="00230B42">
            <w:pPr>
              <w:jc w:val="center"/>
              <w:rPr>
                <w:lang w:val="kk-KZ"/>
              </w:rPr>
            </w:pPr>
            <w:r w:rsidRPr="00A15A08">
              <w:rPr>
                <w:lang w:val="kk-KZ"/>
              </w:rPr>
              <w:t>-</w:t>
            </w:r>
          </w:p>
        </w:tc>
        <w:tc>
          <w:tcPr>
            <w:tcW w:w="3720" w:type="dxa"/>
          </w:tcPr>
          <w:p w:rsidR="00FD3298" w:rsidRPr="00A15A08" w:rsidRDefault="00FD3298" w:rsidP="00230B42">
            <w:pPr>
              <w:jc w:val="center"/>
              <w:rPr>
                <w:lang w:val="kk-KZ"/>
              </w:rPr>
            </w:pPr>
            <w:r w:rsidRPr="00A15A08">
              <w:rPr>
                <w:lang w:val="kk-KZ"/>
              </w:rPr>
              <w:t>3,10</w:t>
            </w:r>
          </w:p>
        </w:tc>
      </w:tr>
      <w:tr w:rsidR="00FD3298" w:rsidRPr="00A15A08" w:rsidTr="00B9245E">
        <w:tc>
          <w:tcPr>
            <w:tcW w:w="2484" w:type="dxa"/>
          </w:tcPr>
          <w:p w:rsidR="00FD3298" w:rsidRPr="00A15A08" w:rsidRDefault="00FD3298" w:rsidP="00230B42">
            <w:pPr>
              <w:rPr>
                <w:lang w:val="kk-KZ"/>
              </w:rPr>
            </w:pPr>
            <w:r w:rsidRPr="00A15A08">
              <w:rPr>
                <w:lang w:val="kk-KZ"/>
              </w:rPr>
              <w:t>Анилин</w:t>
            </w:r>
          </w:p>
        </w:tc>
        <w:tc>
          <w:tcPr>
            <w:tcW w:w="3542" w:type="dxa"/>
          </w:tcPr>
          <w:p w:rsidR="00FD3298" w:rsidRPr="00A15A08" w:rsidRDefault="00FD3298" w:rsidP="00230B42">
            <w:pPr>
              <w:jc w:val="center"/>
              <w:rPr>
                <w:lang w:val="kk-KZ"/>
              </w:rPr>
            </w:pPr>
            <w:r w:rsidRPr="00A15A08">
              <w:rPr>
                <w:lang w:val="kk-KZ"/>
              </w:rPr>
              <w:t>5,87</w:t>
            </w:r>
          </w:p>
        </w:tc>
        <w:tc>
          <w:tcPr>
            <w:tcW w:w="3720" w:type="dxa"/>
          </w:tcPr>
          <w:p w:rsidR="00FD3298" w:rsidRPr="00A15A08" w:rsidRDefault="00FD3298" w:rsidP="00230B42">
            <w:pPr>
              <w:jc w:val="center"/>
              <w:rPr>
                <w:lang w:val="kk-KZ"/>
              </w:rPr>
            </w:pPr>
            <w:r w:rsidRPr="00A15A08">
              <w:rPr>
                <w:lang w:val="kk-KZ"/>
              </w:rPr>
              <w:t>-</w:t>
            </w:r>
          </w:p>
        </w:tc>
      </w:tr>
    </w:tbl>
    <w:p w:rsidR="00FD3298" w:rsidRPr="00A15A08" w:rsidRDefault="00FD3298" w:rsidP="00230B42">
      <w:pPr>
        <w:rPr>
          <w:lang w:val="kk-KZ"/>
        </w:rPr>
      </w:pPr>
    </w:p>
    <w:p w:rsidR="00FD3298" w:rsidRPr="00A15A08" w:rsidRDefault="00FD3298" w:rsidP="00230B42">
      <w:pPr>
        <w:pStyle w:val="7"/>
        <w:jc w:val="both"/>
        <w:rPr>
          <w:b/>
          <w:bCs/>
          <w:color w:val="auto"/>
          <w:sz w:val="24"/>
        </w:rPr>
      </w:pPr>
      <w:r w:rsidRPr="00A15A08">
        <w:rPr>
          <w:b/>
          <w:bCs/>
          <w:color w:val="auto"/>
          <w:sz w:val="24"/>
        </w:rPr>
        <w:t>Бақылау сұрақтары:</w:t>
      </w:r>
    </w:p>
    <w:p w:rsidR="00FD3298" w:rsidRPr="00A15A08" w:rsidRDefault="00FD3298" w:rsidP="00230B42">
      <w:pPr>
        <w:pStyle w:val="a3"/>
        <w:jc w:val="both"/>
        <w:rPr>
          <w:sz w:val="24"/>
        </w:rPr>
      </w:pPr>
      <w:r w:rsidRPr="00A15A08">
        <w:rPr>
          <w:sz w:val="24"/>
        </w:rPr>
        <w:t>1. Ерітінді дегеніміз не ?</w:t>
      </w:r>
    </w:p>
    <w:p w:rsidR="00FD3298" w:rsidRPr="00A15A08" w:rsidRDefault="00FD3298" w:rsidP="00230B42">
      <w:pPr>
        <w:jc w:val="both"/>
        <w:rPr>
          <w:lang w:val="kk-KZ"/>
        </w:rPr>
      </w:pPr>
      <w:r w:rsidRPr="00A15A08">
        <w:rPr>
          <w:lang w:val="kk-KZ"/>
        </w:rPr>
        <w:t>2. Ерітінділер еріген зат бөлшектерінің өлшемі бойынша қандай топтарға жіктеледі ?</w:t>
      </w:r>
    </w:p>
    <w:p w:rsidR="00FD3298" w:rsidRPr="00A15A08" w:rsidRDefault="00FD3298" w:rsidP="00230B42">
      <w:pPr>
        <w:jc w:val="both"/>
        <w:rPr>
          <w:lang w:val="kk-KZ"/>
        </w:rPr>
      </w:pPr>
      <w:r w:rsidRPr="00A15A08">
        <w:rPr>
          <w:lang w:val="kk-KZ"/>
        </w:rPr>
        <w:t>3. Дисперсті жүйе, дисперсті фаза, дисперсті орта дегеніміз не ?</w:t>
      </w:r>
    </w:p>
    <w:p w:rsidR="00FD3298" w:rsidRPr="00A15A08" w:rsidRDefault="00FD3298" w:rsidP="00230B42">
      <w:pPr>
        <w:jc w:val="both"/>
        <w:rPr>
          <w:lang w:val="kk-KZ"/>
        </w:rPr>
      </w:pPr>
      <w:r w:rsidRPr="00A15A08">
        <w:rPr>
          <w:lang w:val="kk-KZ"/>
        </w:rPr>
        <w:t>4. Қандай жүйелерді гомогенді, қандай жүйелерді гетерогенді деп атайды ?</w:t>
      </w:r>
    </w:p>
    <w:p w:rsidR="00FD3298" w:rsidRPr="00A15A08" w:rsidRDefault="00FD3298" w:rsidP="00230B42">
      <w:pPr>
        <w:jc w:val="both"/>
        <w:rPr>
          <w:lang w:val="kk-KZ"/>
        </w:rPr>
      </w:pPr>
      <w:r w:rsidRPr="00A15A08">
        <w:rPr>
          <w:lang w:val="kk-KZ"/>
        </w:rPr>
        <w:t>5. Заттың ерігіштігі дегеніміз не, ол немен сипатталады ?</w:t>
      </w:r>
    </w:p>
    <w:p w:rsidR="00FD3298" w:rsidRPr="00A15A08" w:rsidRDefault="00FD3298" w:rsidP="00230B42">
      <w:pPr>
        <w:jc w:val="both"/>
        <w:rPr>
          <w:lang w:val="kk-KZ"/>
        </w:rPr>
      </w:pPr>
      <w:r w:rsidRPr="00A15A08">
        <w:rPr>
          <w:lang w:val="kk-KZ"/>
        </w:rPr>
        <w:t>6. Қандай процесті гидратация деп атайды ? Гидраттар дегеніміз не ?</w:t>
      </w:r>
    </w:p>
    <w:p w:rsidR="00FD3298" w:rsidRPr="00A15A08" w:rsidRDefault="00FD3298" w:rsidP="00230B42">
      <w:pPr>
        <w:jc w:val="both"/>
        <w:rPr>
          <w:lang w:val="kk-KZ"/>
        </w:rPr>
      </w:pPr>
      <w:r w:rsidRPr="00A15A08">
        <w:rPr>
          <w:lang w:val="kk-KZ"/>
        </w:rPr>
        <w:t>7. Еріткішпен салыстырғанда не себептен ерітінділердің қату температурасы төмен болады, ал қайнау  температурасы жоғары болады ?</w:t>
      </w:r>
    </w:p>
    <w:p w:rsidR="00FD3298" w:rsidRPr="00A15A08" w:rsidRDefault="00FD3298" w:rsidP="00230B42">
      <w:pPr>
        <w:jc w:val="both"/>
        <w:rPr>
          <w:lang w:val="kk-KZ"/>
        </w:rPr>
      </w:pPr>
      <w:r w:rsidRPr="00A15A08">
        <w:rPr>
          <w:lang w:val="kk-KZ"/>
        </w:rPr>
        <w:t>8. Криоскопиялық константа және  эбулиоскопиялық константа дегеніміз не ?</w:t>
      </w:r>
    </w:p>
    <w:p w:rsidR="00FD3298" w:rsidRPr="00A15A08" w:rsidRDefault="00FD3298" w:rsidP="00230B42">
      <w:pPr>
        <w:jc w:val="both"/>
        <w:rPr>
          <w:lang w:val="kk-KZ"/>
        </w:rPr>
      </w:pPr>
      <w:r w:rsidRPr="00A15A08">
        <w:rPr>
          <w:lang w:val="kk-KZ"/>
        </w:rPr>
        <w:t xml:space="preserve">9. Осмос деп қандай құбылысты айтады ? </w:t>
      </w:r>
    </w:p>
    <w:p w:rsidR="00FD3298" w:rsidRPr="00A15A08" w:rsidRDefault="00FD3298" w:rsidP="00230B42">
      <w:pPr>
        <w:pStyle w:val="7"/>
        <w:rPr>
          <w:color w:val="auto"/>
          <w:sz w:val="24"/>
        </w:rPr>
      </w:pPr>
      <w:r w:rsidRPr="00A15A08">
        <w:rPr>
          <w:color w:val="auto"/>
          <w:sz w:val="24"/>
        </w:rPr>
        <w:t>10.Ерітіндінің концентрациясын сипаттайтын әдістерді көрсетіңіз.</w:t>
      </w:r>
    </w:p>
    <w:p w:rsidR="00FD3298" w:rsidRPr="00A15A08" w:rsidRDefault="00FD3298" w:rsidP="00230B42">
      <w:pPr>
        <w:rPr>
          <w:b/>
          <w:lang w:val="kk-KZ"/>
        </w:rPr>
      </w:pPr>
    </w:p>
    <w:p w:rsidR="00FD3298" w:rsidRPr="00A15A08" w:rsidRDefault="00FD3298" w:rsidP="00230B42">
      <w:pPr>
        <w:rPr>
          <w:b/>
          <w:lang w:val="kk-KZ"/>
        </w:rPr>
      </w:pPr>
    </w:p>
    <w:p w:rsidR="00FD3298" w:rsidRPr="00A15A08" w:rsidRDefault="00FD3298" w:rsidP="00230B42">
      <w:pPr>
        <w:rPr>
          <w:b/>
          <w:lang w:val="kk-KZ"/>
        </w:rPr>
      </w:pPr>
      <w:r w:rsidRPr="00A15A08">
        <w:rPr>
          <w:b/>
          <w:lang w:val="kk-KZ"/>
        </w:rPr>
        <w:t>Әдебиет:</w:t>
      </w:r>
    </w:p>
    <w:p w:rsidR="00FD3298" w:rsidRPr="00A15A08" w:rsidRDefault="00FD3298" w:rsidP="00230B42">
      <w:pPr>
        <w:jc w:val="both"/>
        <w:rPr>
          <w:lang w:val="kk-KZ" w:eastAsia="ko-KR"/>
        </w:rPr>
      </w:pPr>
      <w:r w:rsidRPr="00A15A08">
        <w:rPr>
          <w:lang w:val="kk-KZ" w:eastAsia="ko-KR"/>
        </w:rPr>
        <w:t>1. Бiрiмжанов Б.А., Нұрахметов Н.Н. Жалпы химия. – Алматы: Мектеп, 1993 ж., б. 254  - 267.</w:t>
      </w:r>
    </w:p>
    <w:p w:rsidR="00FD3298" w:rsidRPr="00A15A08" w:rsidRDefault="00FD3298" w:rsidP="00230B42">
      <w:pPr>
        <w:jc w:val="both"/>
        <w:rPr>
          <w:lang w:val="kk-KZ" w:eastAsia="ko-KR"/>
        </w:rPr>
      </w:pPr>
      <w:r w:rsidRPr="00A15A08">
        <w:rPr>
          <w:lang w:val="kk-KZ" w:eastAsia="ko-KR"/>
        </w:rPr>
        <w:t xml:space="preserve">2. Шоқыбаев Ж. Анорганикалық және аналитикалық химия. – Алматы:     </w:t>
      </w:r>
    </w:p>
    <w:p w:rsidR="00FD3298" w:rsidRPr="00A15A08" w:rsidRDefault="00FD3298" w:rsidP="00230B42">
      <w:pPr>
        <w:jc w:val="both"/>
        <w:rPr>
          <w:lang w:val="kk-KZ"/>
        </w:rPr>
      </w:pPr>
      <w:r w:rsidRPr="00A15A08">
        <w:rPr>
          <w:lang w:val="kk-KZ" w:eastAsia="ko-KR"/>
        </w:rPr>
        <w:t>Қайнар, 1992 ж., б. 85 - 89.</w:t>
      </w:r>
    </w:p>
    <w:p w:rsidR="00FD3298" w:rsidRPr="00A15A08" w:rsidRDefault="00FD3298" w:rsidP="00230B42">
      <w:pPr>
        <w:pStyle w:val="7"/>
        <w:rPr>
          <w:color w:val="auto"/>
          <w:sz w:val="24"/>
        </w:rPr>
      </w:pPr>
    </w:p>
    <w:p w:rsidR="00265977" w:rsidRPr="00265977" w:rsidRDefault="00265977" w:rsidP="00265977">
      <w:pPr>
        <w:pStyle w:val="a7"/>
        <w:rPr>
          <w:b/>
          <w:lang w:val="kk-KZ"/>
        </w:rPr>
      </w:pPr>
      <w:r>
        <w:rPr>
          <w:i/>
          <w:iCs/>
          <w:lang w:val="kk-KZ"/>
        </w:rPr>
        <w:t xml:space="preserve">Тақырып № </w:t>
      </w:r>
      <w:r>
        <w:rPr>
          <w:i/>
          <w:iCs/>
          <w:lang w:val="kk-KZ"/>
        </w:rPr>
        <w:t>4</w:t>
      </w:r>
      <w:r w:rsidRPr="00A15A08">
        <w:rPr>
          <w:lang w:val="kk-KZ"/>
        </w:rPr>
        <w:t xml:space="preserve"> –</w:t>
      </w:r>
      <w:r>
        <w:rPr>
          <w:lang w:val="kk-KZ"/>
        </w:rPr>
        <w:t xml:space="preserve"> </w:t>
      </w:r>
      <w:r>
        <w:rPr>
          <w:b/>
          <w:lang w:val="kk-KZ"/>
        </w:rPr>
        <w:t>Дисперстті жүйелер</w:t>
      </w:r>
    </w:p>
    <w:p w:rsidR="00265977" w:rsidRPr="00445F70" w:rsidRDefault="00265977" w:rsidP="00265977">
      <w:pPr>
        <w:jc w:val="both"/>
        <w:rPr>
          <w:sz w:val="28"/>
          <w:szCs w:val="28"/>
          <w:lang w:val="kk-KZ"/>
        </w:rPr>
      </w:pPr>
      <w:r w:rsidRPr="00445F70">
        <w:rPr>
          <w:sz w:val="28"/>
          <w:szCs w:val="28"/>
          <w:lang w:val="kk-KZ"/>
        </w:rPr>
        <w:tab/>
        <w:t>Табиғатта және техникада дисперсті жүйелер көп таралған, бұл жүйеде бір зат басқа заттың ішінде бөлшектер түрінде біркелкі таралған.</w:t>
      </w:r>
    </w:p>
    <w:p w:rsidR="00265977" w:rsidRPr="00445F70" w:rsidRDefault="00265977" w:rsidP="00265977">
      <w:pPr>
        <w:jc w:val="both"/>
        <w:rPr>
          <w:sz w:val="28"/>
          <w:szCs w:val="28"/>
          <w:lang w:val="kk-KZ"/>
        </w:rPr>
      </w:pPr>
      <w:r w:rsidRPr="00445F70">
        <w:rPr>
          <w:sz w:val="28"/>
          <w:szCs w:val="28"/>
          <w:lang w:val="kk-KZ"/>
        </w:rPr>
        <w:tab/>
        <w:t>Дисперсті жүйеде дисперсті фазалар ұсақталған заттар және дисперсті орта, дисперсті фаза таралған біртекті затты айырады. Дисперсті жүйеге кәдімгі ертінділері, коллоид ертінділер және суспензиялар мен эмульсиялар жатады.</w:t>
      </w:r>
    </w:p>
    <w:p w:rsidR="00265977" w:rsidRPr="00445F70" w:rsidRDefault="00265977" w:rsidP="00265977">
      <w:pPr>
        <w:jc w:val="both"/>
        <w:rPr>
          <w:sz w:val="28"/>
          <w:szCs w:val="28"/>
          <w:lang w:val="kk-KZ"/>
        </w:rPr>
      </w:pPr>
      <w:r w:rsidRPr="00445F70">
        <w:rPr>
          <w:sz w:val="28"/>
          <w:szCs w:val="28"/>
          <w:lang w:val="kk-KZ"/>
        </w:rPr>
        <w:tab/>
        <w:t xml:space="preserve">Бөлшектердің мөлшері </w:t>
      </w:r>
      <w:smartTag w:uri="urn:schemas-microsoft-com:office:smarttags" w:element="metricconverter">
        <w:smartTagPr>
          <w:attr w:name="ProductID" w:val="1 км"/>
        </w:smartTagPr>
        <w:r w:rsidRPr="00445F70">
          <w:rPr>
            <w:sz w:val="28"/>
            <w:szCs w:val="28"/>
            <w:lang w:val="kk-KZ"/>
          </w:rPr>
          <w:t>1 км</w:t>
        </w:r>
      </w:smartTag>
      <w:r w:rsidRPr="00445F70">
        <w:rPr>
          <w:sz w:val="28"/>
          <w:szCs w:val="28"/>
          <w:lang w:val="kk-KZ"/>
        </w:rPr>
        <w:t xml:space="preserve"> болатын жүйені (1 км=10</w:t>
      </w:r>
      <w:r w:rsidRPr="00445F70">
        <w:rPr>
          <w:sz w:val="28"/>
          <w:szCs w:val="28"/>
          <w:vertAlign w:val="superscript"/>
          <w:lang w:val="kk-KZ"/>
        </w:rPr>
        <w:t>-19</w:t>
      </w:r>
      <w:r w:rsidRPr="00445F70">
        <w:rPr>
          <w:sz w:val="28"/>
          <w:szCs w:val="28"/>
          <w:lang w:val="kk-KZ"/>
        </w:rPr>
        <w:t xml:space="preserve">) нағыз ертінділер түзеді. Оларды бір фазалы жүйе түрінде қарау керек. Бөлшектердің мөлшері </w:t>
      </w:r>
      <w:smartTag w:uri="urn:schemas-microsoft-com:office:smarttags" w:element="metricconverter">
        <w:smartTagPr>
          <w:attr w:name="ProductID" w:val="100 км"/>
        </w:smartTagPr>
        <w:r w:rsidRPr="00445F70">
          <w:rPr>
            <w:sz w:val="28"/>
            <w:szCs w:val="28"/>
            <w:lang w:val="kk-KZ"/>
          </w:rPr>
          <w:t>100 км</w:t>
        </w:r>
      </w:smartTag>
      <w:r w:rsidRPr="00445F70">
        <w:rPr>
          <w:sz w:val="28"/>
          <w:szCs w:val="28"/>
          <w:lang w:val="kk-KZ"/>
        </w:rPr>
        <w:t xml:space="preserve"> болатын жүйе суспензиялар мен эмульсиялар түзеді, бұларды ірі дисперсті жүйелер деп те атайды- екі фазалы жүйелер. Коллоидты ертінділер золдер ірі дисперсті жүйе мен нағыз ертінділердің аралық орнын алады. Дисперсті фазалардың мөлшері 1-</w:t>
      </w:r>
      <w:smartTag w:uri="urn:schemas-microsoft-com:office:smarttags" w:element="metricconverter">
        <w:smartTagPr>
          <w:attr w:name="ProductID" w:val="100 км"/>
        </w:smartTagPr>
        <w:r w:rsidRPr="00445F70">
          <w:rPr>
            <w:sz w:val="28"/>
            <w:szCs w:val="28"/>
            <w:lang w:val="kk-KZ"/>
          </w:rPr>
          <w:t>100 км</w:t>
        </w:r>
      </w:smartTag>
      <w:r w:rsidRPr="00445F70">
        <w:rPr>
          <w:sz w:val="28"/>
          <w:szCs w:val="28"/>
          <w:lang w:val="kk-KZ"/>
        </w:rPr>
        <w:t xml:space="preserve"> аралығында болады. Дисперсті жүйенің коллоиты бөлшектері молекулалар мен иондардың үлкен мөлшерінен тұрады, яғни олардың агрегаттары болады (жинақтаған). Бірдей ертінділер дисперстің дәрежесіне байланысты суспензияны қалай түзсе, коллоидты немесе нағыз ертінді түзе алады.</w:t>
      </w:r>
    </w:p>
    <w:p w:rsidR="00265977" w:rsidRPr="00445F70" w:rsidRDefault="00265977" w:rsidP="00265977">
      <w:pPr>
        <w:jc w:val="both"/>
        <w:rPr>
          <w:sz w:val="28"/>
          <w:szCs w:val="28"/>
          <w:lang w:val="kk-KZ"/>
        </w:rPr>
      </w:pPr>
      <w:r w:rsidRPr="00445F70">
        <w:rPr>
          <w:sz w:val="28"/>
          <w:szCs w:val="28"/>
          <w:lang w:val="kk-KZ"/>
        </w:rPr>
        <w:tab/>
        <w:t>Фазалық агрегаттың күйіне байланысты дисперсті жүйе 8 негізгі типке бөлінеді:</w:t>
      </w:r>
    </w:p>
    <w:p w:rsidR="00265977" w:rsidRPr="00445F70" w:rsidRDefault="00265977" w:rsidP="00265977">
      <w:pPr>
        <w:jc w:val="both"/>
        <w:rPr>
          <w:sz w:val="28"/>
          <w:szCs w:val="28"/>
          <w:lang w:val="kk-KZ"/>
        </w:rPr>
      </w:pPr>
      <w:r w:rsidRPr="00445F70">
        <w:rPr>
          <w:sz w:val="28"/>
          <w:szCs w:val="28"/>
          <w:lang w:val="kk-KZ"/>
        </w:rPr>
        <w:lastRenderedPageBreak/>
        <w:tab/>
        <w:t>Лиозолдер (Қ-С), эмульсия (С-С), көбік (Г-С), гель (С-Қ), балқыма (Қ-Қ), қатты көбік (Г-Қ) және аэрозольдердің екі түрі (Қ-Г және С-Г), мүлде Қ, С, Г – қатты, сұйық, газ тәрізді денелер. Дисперсті жүйелер өздігінен (конденсациялық алу) немесе өздемінен түзілмеуі мүмкін (дисперсті алу әдісі).</w:t>
      </w:r>
    </w:p>
    <w:p w:rsidR="00265977" w:rsidRPr="00445F70" w:rsidRDefault="00265977" w:rsidP="00265977">
      <w:pPr>
        <w:jc w:val="both"/>
        <w:rPr>
          <w:sz w:val="28"/>
          <w:szCs w:val="28"/>
          <w:lang w:val="kk-KZ"/>
        </w:rPr>
      </w:pPr>
      <w:r w:rsidRPr="00445F70">
        <w:rPr>
          <w:sz w:val="28"/>
          <w:szCs w:val="28"/>
          <w:lang w:val="kk-KZ"/>
        </w:rPr>
        <w:tab/>
        <w:t xml:space="preserve">Екі жағдайда да золдер тұрақты болуы керек. Бұл беттік активті заттар (БАЗ) дисперсті фазаларының бетінде түзілген бөлшектердің адсорбциясы және тиісті түзілген бөлшектердің адсорбциясы және тиісті электролит – ион тұрақтандырғыш нәтижесінде жүзеге асады. </w:t>
      </w:r>
    </w:p>
    <w:p w:rsidR="00265977" w:rsidRPr="00445F70" w:rsidRDefault="00265977" w:rsidP="00265977">
      <w:pPr>
        <w:jc w:val="both"/>
        <w:rPr>
          <w:sz w:val="28"/>
          <w:szCs w:val="28"/>
          <w:lang w:val="kk-KZ"/>
        </w:rPr>
      </w:pPr>
      <w:r w:rsidRPr="00445F70">
        <w:rPr>
          <w:sz w:val="28"/>
          <w:szCs w:val="28"/>
          <w:lang w:val="kk-KZ"/>
        </w:rPr>
        <w:tab/>
        <w:t xml:space="preserve">БАЗ золдерінің тұрақтануы коллоидтық қорғау деп аталады. </w:t>
      </w:r>
    </w:p>
    <w:p w:rsidR="00265977" w:rsidRDefault="00265977" w:rsidP="00265977">
      <w:pPr>
        <w:jc w:val="both"/>
        <w:rPr>
          <w:sz w:val="28"/>
          <w:szCs w:val="28"/>
          <w:lang w:val="kk-KZ"/>
        </w:rPr>
      </w:pPr>
      <w:r w:rsidRPr="00445F70">
        <w:rPr>
          <w:sz w:val="28"/>
          <w:szCs w:val="28"/>
          <w:lang w:val="kk-KZ"/>
        </w:rPr>
        <w:tab/>
        <w:t xml:space="preserve">Электролиттердің тұрақтандырғыштың әсерін күміс иодиді гидролизінің түзілуі мысалында мына реакциядан қарастырамыз: </w:t>
      </w:r>
    </w:p>
    <w:p w:rsidR="00265977" w:rsidRPr="00445F70" w:rsidRDefault="00265977" w:rsidP="00265977">
      <w:pPr>
        <w:jc w:val="both"/>
        <w:rPr>
          <w:sz w:val="28"/>
          <w:szCs w:val="28"/>
          <w:lang w:val="kk-KZ"/>
        </w:rPr>
      </w:pPr>
    </w:p>
    <w:p w:rsidR="00265977" w:rsidRDefault="00265977" w:rsidP="00265977">
      <w:pPr>
        <w:jc w:val="center"/>
        <w:rPr>
          <w:sz w:val="28"/>
          <w:szCs w:val="28"/>
          <w:vertAlign w:val="subscript"/>
          <w:lang w:val="kk-KZ"/>
        </w:rPr>
      </w:pPr>
      <w:r w:rsidRPr="00445F70">
        <w:rPr>
          <w:sz w:val="28"/>
          <w:szCs w:val="28"/>
          <w:lang w:val="kk-KZ"/>
        </w:rPr>
        <w:t>AgNO</w:t>
      </w:r>
      <w:r w:rsidRPr="00445F70">
        <w:rPr>
          <w:sz w:val="28"/>
          <w:szCs w:val="28"/>
          <w:vertAlign w:val="subscript"/>
          <w:lang w:val="kk-KZ"/>
        </w:rPr>
        <w:t>3</w:t>
      </w:r>
      <w:r w:rsidRPr="00445F70">
        <w:rPr>
          <w:sz w:val="28"/>
          <w:szCs w:val="28"/>
          <w:lang w:val="kk-KZ"/>
        </w:rPr>
        <w:t xml:space="preserve"> + KI → AgI + KNO</w:t>
      </w:r>
      <w:r w:rsidRPr="00445F70">
        <w:rPr>
          <w:sz w:val="28"/>
          <w:szCs w:val="28"/>
          <w:vertAlign w:val="subscript"/>
          <w:lang w:val="kk-KZ"/>
        </w:rPr>
        <w:t>3</w:t>
      </w:r>
    </w:p>
    <w:p w:rsidR="00265977" w:rsidRPr="00445F70" w:rsidRDefault="00265977" w:rsidP="00265977">
      <w:pPr>
        <w:jc w:val="center"/>
        <w:rPr>
          <w:sz w:val="28"/>
          <w:szCs w:val="28"/>
          <w:vertAlign w:val="subscript"/>
          <w:lang w:val="kk-KZ"/>
        </w:rPr>
      </w:pPr>
    </w:p>
    <w:p w:rsidR="00265977" w:rsidRPr="00445F70" w:rsidRDefault="00265977" w:rsidP="00265977">
      <w:pPr>
        <w:jc w:val="both"/>
        <w:rPr>
          <w:sz w:val="28"/>
          <w:szCs w:val="28"/>
          <w:lang w:val="kk-KZ"/>
        </w:rPr>
      </w:pPr>
      <w:r w:rsidRPr="00445F70">
        <w:rPr>
          <w:sz w:val="28"/>
          <w:szCs w:val="28"/>
          <w:vertAlign w:val="subscript"/>
          <w:lang w:val="kk-KZ"/>
        </w:rPr>
        <w:tab/>
      </w:r>
      <w:r w:rsidRPr="00445F70">
        <w:rPr>
          <w:sz w:val="28"/>
          <w:szCs w:val="28"/>
          <w:lang w:val="kk-KZ"/>
        </w:rPr>
        <w:t>Егер AgNO</w:t>
      </w:r>
      <w:r w:rsidRPr="00445F70">
        <w:rPr>
          <w:sz w:val="28"/>
          <w:szCs w:val="28"/>
          <w:vertAlign w:val="subscript"/>
          <w:lang w:val="kk-KZ"/>
        </w:rPr>
        <w:t>3</w:t>
      </w:r>
      <w:r w:rsidRPr="00445F70">
        <w:rPr>
          <w:sz w:val="28"/>
          <w:szCs w:val="28"/>
          <w:lang w:val="kk-KZ"/>
        </w:rPr>
        <w:t xml:space="preserve"> ерітіндісіне үнемі араластыра отырып KI ерітіндісі құйылса, күміс иодиді тұнбаса Ag</w:t>
      </w:r>
      <w:r w:rsidRPr="00445F70">
        <w:rPr>
          <w:sz w:val="28"/>
          <w:szCs w:val="28"/>
          <w:vertAlign w:val="superscript"/>
          <w:lang w:val="kk-KZ"/>
        </w:rPr>
        <w:t>+</w:t>
      </w:r>
      <w:r w:rsidRPr="00445F70">
        <w:rPr>
          <w:sz w:val="28"/>
          <w:szCs w:val="28"/>
          <w:lang w:val="kk-KZ"/>
        </w:rPr>
        <w:t>, NO</w:t>
      </w:r>
      <w:r w:rsidRPr="00445F70">
        <w:rPr>
          <w:sz w:val="28"/>
          <w:szCs w:val="28"/>
          <w:vertAlign w:val="subscript"/>
          <w:lang w:val="kk-KZ"/>
        </w:rPr>
        <w:t>3</w:t>
      </w:r>
      <w:r w:rsidRPr="00445F70">
        <w:rPr>
          <w:sz w:val="28"/>
          <w:szCs w:val="28"/>
          <w:vertAlign w:val="superscript"/>
          <w:lang w:val="kk-KZ"/>
        </w:rPr>
        <w:t>−</w:t>
      </w:r>
      <w:r w:rsidRPr="00445F70">
        <w:rPr>
          <w:sz w:val="28"/>
          <w:szCs w:val="28"/>
          <w:lang w:val="kk-KZ"/>
        </w:rPr>
        <w:t>, K</w:t>
      </w:r>
      <w:r w:rsidRPr="00445F70">
        <w:rPr>
          <w:sz w:val="28"/>
          <w:szCs w:val="28"/>
          <w:vertAlign w:val="superscript"/>
          <w:lang w:val="kk-KZ"/>
        </w:rPr>
        <w:t>+</w:t>
      </w:r>
      <w:r w:rsidRPr="00445F70">
        <w:rPr>
          <w:sz w:val="28"/>
          <w:szCs w:val="28"/>
          <w:lang w:val="kk-KZ"/>
        </w:rPr>
        <w:t xml:space="preserve"> иондары қатысында түзіледі (I</w:t>
      </w:r>
      <w:r w:rsidRPr="00445F70">
        <w:rPr>
          <w:sz w:val="28"/>
          <w:szCs w:val="28"/>
          <w:vertAlign w:val="superscript"/>
          <w:lang w:val="kk-KZ"/>
        </w:rPr>
        <w:t xml:space="preserve">− </w:t>
      </w:r>
      <w:r w:rsidRPr="00445F70">
        <w:rPr>
          <w:sz w:val="28"/>
          <w:szCs w:val="28"/>
          <w:lang w:val="kk-KZ"/>
        </w:rPr>
        <w:t>ионы бұл жағдайда бірдей  AgI –пен байланысады да, осыдан ерітіндіде болмайды). Бұл жағдайда AgI кристалының бетінде түзілген мезетте Ag</w:t>
      </w:r>
      <w:r w:rsidRPr="00445F70">
        <w:rPr>
          <w:sz w:val="28"/>
          <w:szCs w:val="28"/>
          <w:vertAlign w:val="superscript"/>
          <w:lang w:val="kk-KZ"/>
        </w:rPr>
        <w:t>+</w:t>
      </w:r>
      <w:r w:rsidRPr="00445F70">
        <w:rPr>
          <w:sz w:val="28"/>
          <w:szCs w:val="28"/>
          <w:lang w:val="kk-KZ"/>
        </w:rPr>
        <w:t xml:space="preserve"> ионы адсорбцияланады. Нәтижесінде Ag</w:t>
      </w:r>
      <w:r w:rsidRPr="00445F70">
        <w:rPr>
          <w:sz w:val="28"/>
          <w:szCs w:val="28"/>
          <w:vertAlign w:val="superscript"/>
          <w:lang w:val="kk-KZ"/>
        </w:rPr>
        <w:t>+</w:t>
      </w:r>
      <w:r w:rsidRPr="00445F70">
        <w:rPr>
          <w:sz w:val="28"/>
          <w:szCs w:val="28"/>
          <w:lang w:val="kk-KZ"/>
        </w:rPr>
        <w:t xml:space="preserve"> ионымен бірге түсетін оң электр зарядты коллоидты бөлшектер ядросы түзіледі (Потенциал анықтағыш иондар).</w:t>
      </w:r>
    </w:p>
    <w:p w:rsidR="00265977" w:rsidRDefault="00265977" w:rsidP="00265977">
      <w:pPr>
        <w:jc w:val="both"/>
        <w:rPr>
          <w:sz w:val="28"/>
          <w:szCs w:val="28"/>
          <w:lang w:val="kk-KZ"/>
        </w:rPr>
      </w:pPr>
      <w:r w:rsidRPr="00445F70">
        <w:rPr>
          <w:sz w:val="28"/>
          <w:szCs w:val="28"/>
          <w:lang w:val="kk-KZ"/>
        </w:rPr>
        <w:tab/>
        <w:t>[(AgI)</w:t>
      </w:r>
      <w:r w:rsidRPr="00445F70">
        <w:rPr>
          <w:sz w:val="28"/>
          <w:szCs w:val="28"/>
          <w:vertAlign w:val="subscript"/>
          <w:lang w:val="kk-KZ"/>
        </w:rPr>
        <w:t>m</w:t>
      </w:r>
      <w:r w:rsidRPr="00445F70">
        <w:rPr>
          <w:sz w:val="28"/>
          <w:szCs w:val="28"/>
          <w:lang w:val="kk-KZ"/>
        </w:rPr>
        <w:t xml:space="preserve"> n Ag</w:t>
      </w:r>
      <w:r w:rsidRPr="00445F70">
        <w:rPr>
          <w:sz w:val="28"/>
          <w:szCs w:val="28"/>
          <w:vertAlign w:val="superscript"/>
          <w:lang w:val="kk-KZ"/>
        </w:rPr>
        <w:t>+</w:t>
      </w:r>
      <w:r w:rsidRPr="00445F70">
        <w:rPr>
          <w:sz w:val="28"/>
          <w:szCs w:val="28"/>
          <w:lang w:val="kk-KZ"/>
        </w:rPr>
        <w:t>]</w:t>
      </w:r>
      <w:r w:rsidRPr="00445F70">
        <w:rPr>
          <w:sz w:val="28"/>
          <w:szCs w:val="28"/>
          <w:vertAlign w:val="superscript"/>
          <w:lang w:val="kk-KZ"/>
        </w:rPr>
        <w:t>n+</w:t>
      </w:r>
      <w:r w:rsidRPr="00445F70">
        <w:rPr>
          <w:sz w:val="28"/>
          <w:szCs w:val="28"/>
          <w:lang w:val="kk-KZ"/>
        </w:rPr>
        <w:t xml:space="preserve"> электростатикалық әсер ету күшінің әсерінен ерітіндіден ядроға орташа есеппен әрбір (n-x) қатысушыдан NO</w:t>
      </w:r>
      <w:r w:rsidRPr="00445F70">
        <w:rPr>
          <w:sz w:val="28"/>
          <w:szCs w:val="28"/>
          <w:vertAlign w:val="subscript"/>
          <w:lang w:val="kk-KZ"/>
        </w:rPr>
        <w:t>3</w:t>
      </w:r>
      <w:r w:rsidRPr="00445F70">
        <w:rPr>
          <w:sz w:val="28"/>
          <w:szCs w:val="28"/>
          <w:vertAlign w:val="superscript"/>
          <w:lang w:val="kk-KZ"/>
        </w:rPr>
        <w:t>−</w:t>
      </w:r>
      <w:r w:rsidRPr="00445F70">
        <w:rPr>
          <w:sz w:val="28"/>
          <w:szCs w:val="28"/>
          <w:lang w:val="kk-KZ"/>
        </w:rPr>
        <w:t xml:space="preserve"> қарсы иондар тартылды (ядро зарядына қарсы белгісі бар электр зарядты иондар). Соңында оң зарядталған коллоидты бөлшектер түзіледі.</w:t>
      </w:r>
    </w:p>
    <w:p w:rsidR="00265977" w:rsidRPr="00445F70" w:rsidRDefault="00265977" w:rsidP="00265977">
      <w:pPr>
        <w:jc w:val="both"/>
        <w:rPr>
          <w:sz w:val="28"/>
          <w:szCs w:val="28"/>
          <w:lang w:val="kk-KZ"/>
        </w:rPr>
      </w:pPr>
    </w:p>
    <w:p w:rsidR="00265977" w:rsidRDefault="00265977" w:rsidP="00265977">
      <w:pPr>
        <w:jc w:val="center"/>
        <w:rPr>
          <w:sz w:val="28"/>
          <w:szCs w:val="28"/>
          <w:vertAlign w:val="superscript"/>
          <w:lang w:val="kk-KZ"/>
        </w:rPr>
      </w:pPr>
      <w:r w:rsidRPr="00445F70">
        <w:rPr>
          <w:sz w:val="28"/>
          <w:szCs w:val="28"/>
          <w:lang w:val="kk-KZ"/>
        </w:rPr>
        <w:t>{[m([(AgI) n Ag</w:t>
      </w:r>
      <w:r w:rsidRPr="00445F70">
        <w:rPr>
          <w:sz w:val="28"/>
          <w:szCs w:val="28"/>
          <w:vertAlign w:val="superscript"/>
          <w:lang w:val="kk-KZ"/>
        </w:rPr>
        <w:t>+</w:t>
      </w:r>
      <w:r w:rsidRPr="00445F70">
        <w:rPr>
          <w:sz w:val="28"/>
          <w:szCs w:val="28"/>
          <w:lang w:val="kk-KZ"/>
        </w:rPr>
        <w:t>]</w:t>
      </w:r>
      <w:r w:rsidRPr="00445F70">
        <w:rPr>
          <w:sz w:val="28"/>
          <w:szCs w:val="28"/>
          <w:vertAlign w:val="superscript"/>
          <w:lang w:val="kk-KZ"/>
        </w:rPr>
        <w:t>n+</w:t>
      </w:r>
      <w:r w:rsidRPr="00445F70">
        <w:rPr>
          <w:sz w:val="28"/>
          <w:szCs w:val="28"/>
          <w:lang w:val="kk-KZ"/>
        </w:rPr>
        <w:t>(n-x) NO</w:t>
      </w:r>
      <w:r w:rsidRPr="00445F70">
        <w:rPr>
          <w:sz w:val="28"/>
          <w:szCs w:val="28"/>
          <w:vertAlign w:val="subscript"/>
          <w:lang w:val="kk-KZ"/>
        </w:rPr>
        <w:t>3</w:t>
      </w:r>
      <w:r w:rsidRPr="00445F70">
        <w:rPr>
          <w:sz w:val="28"/>
          <w:szCs w:val="28"/>
          <w:vertAlign w:val="superscript"/>
          <w:lang w:val="kk-KZ"/>
        </w:rPr>
        <w:t>−</w:t>
      </w:r>
      <w:r w:rsidRPr="00445F70">
        <w:rPr>
          <w:sz w:val="28"/>
          <w:szCs w:val="28"/>
          <w:lang w:val="kk-KZ"/>
        </w:rPr>
        <w:t>}</w:t>
      </w:r>
      <w:r w:rsidRPr="00445F70">
        <w:rPr>
          <w:sz w:val="28"/>
          <w:szCs w:val="28"/>
          <w:vertAlign w:val="superscript"/>
          <w:lang w:val="kk-KZ"/>
        </w:rPr>
        <w:t>x+</w:t>
      </w:r>
    </w:p>
    <w:p w:rsidR="00265977" w:rsidRPr="00445F70" w:rsidRDefault="00265977" w:rsidP="00265977">
      <w:pPr>
        <w:jc w:val="center"/>
        <w:rPr>
          <w:sz w:val="28"/>
          <w:szCs w:val="28"/>
          <w:lang w:val="kk-KZ"/>
        </w:rPr>
      </w:pPr>
    </w:p>
    <w:p w:rsidR="00265977" w:rsidRPr="00445F70" w:rsidRDefault="00265977" w:rsidP="00265977">
      <w:pPr>
        <w:jc w:val="both"/>
        <w:rPr>
          <w:sz w:val="28"/>
          <w:szCs w:val="28"/>
          <w:lang w:val="kk-KZ"/>
        </w:rPr>
      </w:pPr>
      <w:r w:rsidRPr="00445F70">
        <w:rPr>
          <w:sz w:val="28"/>
          <w:szCs w:val="28"/>
          <w:lang w:val="kk-KZ"/>
        </w:rPr>
        <w:t>х коллоидты бөлшектердің орташа электр заряды осы бөлшек құрамына кіретін потенциал анықтағыш иондардың және қарсы иондардың электр зарядының алгебралық суммасына тең, x=n-(n-x).</w:t>
      </w:r>
    </w:p>
    <w:p w:rsidR="00265977" w:rsidRPr="00D5131C" w:rsidRDefault="00265977" w:rsidP="00265977">
      <w:pPr>
        <w:jc w:val="both"/>
        <w:rPr>
          <w:sz w:val="28"/>
          <w:szCs w:val="28"/>
          <w:lang w:val="kk-KZ"/>
        </w:rPr>
      </w:pPr>
      <w:r w:rsidRPr="00445F70">
        <w:rPr>
          <w:sz w:val="28"/>
          <w:szCs w:val="28"/>
          <w:lang w:val="kk-KZ"/>
        </w:rPr>
        <w:tab/>
        <w:t>Электростатикалық әсер ету күшімен қатар, дисперсті жүйеде диффузия күші де әсер етеді. Осының соңын ала NO</w:t>
      </w:r>
      <w:r w:rsidRPr="00445F70">
        <w:rPr>
          <w:sz w:val="28"/>
          <w:szCs w:val="28"/>
          <w:vertAlign w:val="subscript"/>
          <w:lang w:val="kk-KZ"/>
        </w:rPr>
        <w:t>3</w:t>
      </w:r>
      <w:r w:rsidRPr="00445F70">
        <w:rPr>
          <w:sz w:val="28"/>
          <w:szCs w:val="28"/>
          <w:vertAlign w:val="superscript"/>
          <w:lang w:val="kk-KZ"/>
        </w:rPr>
        <w:t xml:space="preserve">− </w:t>
      </w:r>
      <w:r w:rsidRPr="00445F70">
        <w:rPr>
          <w:sz w:val="28"/>
          <w:szCs w:val="28"/>
          <w:lang w:val="kk-KZ"/>
        </w:rPr>
        <w:t xml:space="preserve"> қарап ионының бір бөлігі ерітіндіде қалып, еркін қозғала алады. Осыған қарап иондармен бірге коллоидты бөлшектер мицелла түзеді оның орташа құрамын мына формуламен өрнектеуге болады: </w:t>
      </w:r>
    </w:p>
    <w:p w:rsidR="00265977" w:rsidRPr="00D5131C" w:rsidRDefault="00265977" w:rsidP="00265977">
      <w:pPr>
        <w:jc w:val="both"/>
        <w:rPr>
          <w:sz w:val="28"/>
          <w:szCs w:val="28"/>
          <w:lang w:val="kk-KZ"/>
        </w:rPr>
      </w:pPr>
    </w:p>
    <w:p w:rsidR="00265977" w:rsidRPr="00445F70" w:rsidRDefault="00265977" w:rsidP="00265977">
      <w:pPr>
        <w:jc w:val="center"/>
        <w:rPr>
          <w:sz w:val="28"/>
          <w:szCs w:val="28"/>
          <w:lang w:val="pt-BR"/>
        </w:rPr>
      </w:pPr>
      <w:r w:rsidRPr="00445F70">
        <w:rPr>
          <w:sz w:val="28"/>
          <w:szCs w:val="28"/>
          <w:lang w:val="kk-KZ"/>
        </w:rPr>
        <w:t>{[m(AgI) n Ag</w:t>
      </w:r>
      <w:r w:rsidRPr="00445F70">
        <w:rPr>
          <w:sz w:val="28"/>
          <w:szCs w:val="28"/>
          <w:vertAlign w:val="superscript"/>
          <w:lang w:val="kk-KZ"/>
        </w:rPr>
        <w:t>+</w:t>
      </w:r>
      <w:r w:rsidRPr="00445F70">
        <w:rPr>
          <w:sz w:val="28"/>
          <w:szCs w:val="28"/>
          <w:lang w:val="kk-KZ"/>
        </w:rPr>
        <w:t>(n-x) NO</w:t>
      </w:r>
      <w:r w:rsidRPr="00445F70">
        <w:rPr>
          <w:sz w:val="28"/>
          <w:szCs w:val="28"/>
          <w:vertAlign w:val="subscript"/>
          <w:lang w:val="kk-KZ"/>
        </w:rPr>
        <w:t>3</w:t>
      </w:r>
      <w:r w:rsidRPr="00445F70">
        <w:rPr>
          <w:sz w:val="28"/>
          <w:szCs w:val="28"/>
          <w:vertAlign w:val="superscript"/>
          <w:lang w:val="kk-KZ"/>
        </w:rPr>
        <w:t>−</w:t>
      </w:r>
      <w:r w:rsidRPr="00445F70">
        <w:rPr>
          <w:sz w:val="28"/>
          <w:szCs w:val="28"/>
          <w:lang w:val="pt-BR"/>
        </w:rPr>
        <w:t>]</w:t>
      </w:r>
      <w:r w:rsidRPr="00445F70">
        <w:rPr>
          <w:sz w:val="28"/>
          <w:szCs w:val="28"/>
          <w:vertAlign w:val="superscript"/>
          <w:lang w:val="kk-KZ"/>
        </w:rPr>
        <w:t>x+</w:t>
      </w:r>
      <w:r w:rsidRPr="00445F70">
        <w:rPr>
          <w:sz w:val="28"/>
          <w:szCs w:val="28"/>
          <w:lang w:val="pt-BR"/>
        </w:rPr>
        <w:t>x</w:t>
      </w:r>
      <w:r w:rsidRPr="00445F70">
        <w:rPr>
          <w:sz w:val="28"/>
          <w:szCs w:val="28"/>
          <w:lang w:val="kk-KZ"/>
        </w:rPr>
        <w:t xml:space="preserve"> NO</w:t>
      </w:r>
      <w:r w:rsidRPr="00445F70">
        <w:rPr>
          <w:sz w:val="28"/>
          <w:szCs w:val="28"/>
          <w:vertAlign w:val="subscript"/>
          <w:lang w:val="kk-KZ"/>
        </w:rPr>
        <w:t>3</w:t>
      </w:r>
      <w:r w:rsidRPr="00445F70">
        <w:rPr>
          <w:sz w:val="28"/>
          <w:szCs w:val="28"/>
          <w:vertAlign w:val="superscript"/>
          <w:lang w:val="kk-KZ"/>
        </w:rPr>
        <w:t>−</w:t>
      </w:r>
      <w:r w:rsidRPr="00445F70">
        <w:rPr>
          <w:sz w:val="28"/>
          <w:szCs w:val="28"/>
          <w:lang w:val="kk-KZ"/>
        </w:rPr>
        <w:t>}</w:t>
      </w:r>
    </w:p>
    <w:tbl>
      <w:tblPr>
        <w:tblW w:w="7512" w:type="dxa"/>
        <w:tblInd w:w="16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000"/>
        <w:gridCol w:w="1512"/>
      </w:tblGrid>
      <w:tr w:rsidR="00265977" w:rsidRPr="00445F70" w:rsidTr="00013EED">
        <w:tc>
          <w:tcPr>
            <w:tcW w:w="6000" w:type="dxa"/>
          </w:tcPr>
          <w:p w:rsidR="00265977" w:rsidRPr="00445F70" w:rsidRDefault="00265977" w:rsidP="00013EED">
            <w:pPr>
              <w:jc w:val="center"/>
              <w:rPr>
                <w:sz w:val="28"/>
                <w:szCs w:val="28"/>
                <w:lang w:val="kk-KZ"/>
              </w:rPr>
            </w:pPr>
            <w:r w:rsidRPr="00445F70">
              <w:rPr>
                <w:sz w:val="28"/>
                <w:szCs w:val="28"/>
                <w:lang w:val="kk-KZ"/>
              </w:rPr>
              <w:t xml:space="preserve">Ядро </w:t>
            </w:r>
          </w:p>
        </w:tc>
        <w:tc>
          <w:tcPr>
            <w:tcW w:w="1512" w:type="dxa"/>
          </w:tcPr>
          <w:p w:rsidR="00265977" w:rsidRPr="00445F70" w:rsidRDefault="00265977" w:rsidP="00013EED">
            <w:pPr>
              <w:jc w:val="center"/>
              <w:rPr>
                <w:sz w:val="28"/>
                <w:szCs w:val="28"/>
                <w:lang w:val="en-US"/>
              </w:rPr>
            </w:pPr>
          </w:p>
        </w:tc>
      </w:tr>
      <w:tr w:rsidR="00265977" w:rsidRPr="00445F70" w:rsidTr="00013EED">
        <w:tc>
          <w:tcPr>
            <w:tcW w:w="6000" w:type="dxa"/>
          </w:tcPr>
          <w:p w:rsidR="00265977" w:rsidRPr="00445F70" w:rsidRDefault="00265977" w:rsidP="00013EED">
            <w:pPr>
              <w:jc w:val="both"/>
              <w:rPr>
                <w:sz w:val="28"/>
                <w:szCs w:val="28"/>
              </w:rPr>
            </w:pPr>
            <w:r w:rsidRPr="00445F70">
              <w:rPr>
                <w:sz w:val="28"/>
                <w:szCs w:val="28"/>
              </w:rPr>
              <w:t xml:space="preserve">˂                                гранула                        ˃                    </w:t>
            </w:r>
          </w:p>
        </w:tc>
        <w:tc>
          <w:tcPr>
            <w:tcW w:w="1512" w:type="dxa"/>
          </w:tcPr>
          <w:p w:rsidR="00265977" w:rsidRPr="00445F70" w:rsidRDefault="00265977" w:rsidP="00013EED">
            <w:pPr>
              <w:jc w:val="center"/>
              <w:rPr>
                <w:sz w:val="28"/>
                <w:szCs w:val="28"/>
                <w:lang w:val="en-US"/>
              </w:rPr>
            </w:pPr>
          </w:p>
        </w:tc>
      </w:tr>
      <w:tr w:rsidR="00265977" w:rsidRPr="00445F70" w:rsidTr="00013EED">
        <w:tc>
          <w:tcPr>
            <w:tcW w:w="7512" w:type="dxa"/>
            <w:gridSpan w:val="2"/>
          </w:tcPr>
          <w:p w:rsidR="00265977" w:rsidRPr="00445F70" w:rsidRDefault="00265977" w:rsidP="00013EED">
            <w:pPr>
              <w:jc w:val="center"/>
              <w:rPr>
                <w:sz w:val="28"/>
                <w:szCs w:val="28"/>
              </w:rPr>
            </w:pPr>
            <w:r w:rsidRPr="00445F70">
              <w:rPr>
                <w:sz w:val="28"/>
                <w:szCs w:val="28"/>
              </w:rPr>
              <w:t>М И Ц Е Л Л А</w:t>
            </w:r>
          </w:p>
        </w:tc>
      </w:tr>
    </w:tbl>
    <w:p w:rsidR="00265977" w:rsidRPr="00445F70" w:rsidRDefault="00265977" w:rsidP="00265977">
      <w:pPr>
        <w:jc w:val="center"/>
        <w:rPr>
          <w:sz w:val="28"/>
          <w:szCs w:val="28"/>
        </w:rPr>
      </w:pPr>
    </w:p>
    <w:p w:rsidR="00265977" w:rsidRDefault="00265977" w:rsidP="00265977">
      <w:pPr>
        <w:jc w:val="both"/>
        <w:rPr>
          <w:sz w:val="28"/>
          <w:szCs w:val="28"/>
          <w:lang w:val="kk-KZ"/>
        </w:rPr>
      </w:pPr>
      <w:r w:rsidRPr="00445F70">
        <w:rPr>
          <w:sz w:val="28"/>
          <w:szCs w:val="28"/>
        </w:rPr>
        <w:tab/>
      </w:r>
      <w:r w:rsidRPr="00445F70">
        <w:rPr>
          <w:sz w:val="28"/>
          <w:szCs w:val="28"/>
          <w:lang w:val="kk-KZ"/>
        </w:rPr>
        <w:t xml:space="preserve">Егер күміс иодиді түзілу жағдайын өзгертсе: </w:t>
      </w:r>
      <w:r w:rsidRPr="00445F70">
        <w:rPr>
          <w:sz w:val="28"/>
          <w:szCs w:val="28"/>
          <w:lang w:val="en-US"/>
        </w:rPr>
        <w:t>AgNO</w:t>
      </w:r>
      <w:r w:rsidRPr="00445F70">
        <w:rPr>
          <w:sz w:val="28"/>
          <w:szCs w:val="28"/>
          <w:vertAlign w:val="subscript"/>
        </w:rPr>
        <w:t>3</w:t>
      </w:r>
      <w:r w:rsidRPr="00445F70">
        <w:rPr>
          <w:sz w:val="28"/>
          <w:szCs w:val="28"/>
        </w:rPr>
        <w:t xml:space="preserve"> </w:t>
      </w:r>
      <w:r w:rsidRPr="00445F70">
        <w:rPr>
          <w:sz w:val="28"/>
          <w:szCs w:val="28"/>
          <w:lang w:val="kk-KZ"/>
        </w:rPr>
        <w:t>ерітіндісін</w:t>
      </w:r>
      <w:r w:rsidRPr="00445F70">
        <w:rPr>
          <w:sz w:val="28"/>
          <w:szCs w:val="28"/>
        </w:rPr>
        <w:t xml:space="preserve"> </w:t>
      </w:r>
      <w:r w:rsidRPr="00445F70">
        <w:rPr>
          <w:sz w:val="28"/>
          <w:szCs w:val="28"/>
          <w:lang w:val="en-US"/>
        </w:rPr>
        <w:t>KI</w:t>
      </w:r>
      <w:r w:rsidRPr="00445F70">
        <w:rPr>
          <w:sz w:val="28"/>
          <w:szCs w:val="28"/>
          <w:lang w:val="kk-KZ"/>
        </w:rPr>
        <w:t xml:space="preserve"> ерітіндісіне құйса, процесс</w:t>
      </w:r>
      <w:r w:rsidRPr="00445F70">
        <w:rPr>
          <w:sz w:val="28"/>
          <w:szCs w:val="28"/>
        </w:rPr>
        <w:t xml:space="preserve"> </w:t>
      </w:r>
      <w:r w:rsidRPr="00445F70">
        <w:rPr>
          <w:sz w:val="28"/>
          <w:szCs w:val="28"/>
          <w:lang w:val="en-US"/>
        </w:rPr>
        <w:t>K</w:t>
      </w:r>
      <w:r w:rsidRPr="00445F70">
        <w:rPr>
          <w:sz w:val="28"/>
          <w:szCs w:val="28"/>
          <w:vertAlign w:val="superscript"/>
        </w:rPr>
        <w:t>+</w:t>
      </w:r>
      <w:r w:rsidRPr="00445F70">
        <w:rPr>
          <w:sz w:val="28"/>
          <w:szCs w:val="28"/>
        </w:rPr>
        <w:t xml:space="preserve">, </w:t>
      </w:r>
      <w:r w:rsidRPr="00445F70">
        <w:rPr>
          <w:sz w:val="28"/>
          <w:szCs w:val="28"/>
          <w:lang w:val="en-US"/>
        </w:rPr>
        <w:t>I</w:t>
      </w:r>
      <w:r w:rsidRPr="00445F70">
        <w:rPr>
          <w:sz w:val="28"/>
          <w:szCs w:val="28"/>
          <w:vertAlign w:val="superscript"/>
        </w:rPr>
        <w:t>−</w:t>
      </w:r>
      <w:r w:rsidRPr="00445F70">
        <w:rPr>
          <w:sz w:val="28"/>
          <w:szCs w:val="28"/>
        </w:rPr>
        <w:t xml:space="preserve">, </w:t>
      </w:r>
      <w:r w:rsidRPr="00445F70">
        <w:rPr>
          <w:sz w:val="28"/>
          <w:szCs w:val="28"/>
          <w:lang w:val="en-US"/>
        </w:rPr>
        <w:t>NO</w:t>
      </w:r>
      <w:r w:rsidRPr="00445F70">
        <w:rPr>
          <w:sz w:val="28"/>
          <w:szCs w:val="28"/>
          <w:vertAlign w:val="subscript"/>
        </w:rPr>
        <w:t>3</w:t>
      </w:r>
      <w:r w:rsidRPr="00445F70">
        <w:rPr>
          <w:sz w:val="28"/>
          <w:szCs w:val="28"/>
          <w:vertAlign w:val="superscript"/>
          <w:lang w:val="kk-KZ"/>
        </w:rPr>
        <w:t>−</w:t>
      </w:r>
      <w:r w:rsidRPr="00445F70">
        <w:rPr>
          <w:sz w:val="28"/>
          <w:szCs w:val="28"/>
          <w:vertAlign w:val="superscript"/>
        </w:rPr>
        <w:t xml:space="preserve"> </w:t>
      </w:r>
      <w:r w:rsidRPr="00445F70">
        <w:rPr>
          <w:sz w:val="28"/>
          <w:szCs w:val="28"/>
          <w:lang w:val="kk-KZ"/>
        </w:rPr>
        <w:t xml:space="preserve"> иондары қатысында жүреді. Ag</w:t>
      </w:r>
      <w:r w:rsidRPr="00445F70">
        <w:rPr>
          <w:sz w:val="28"/>
          <w:szCs w:val="28"/>
          <w:vertAlign w:val="superscript"/>
          <w:lang w:val="kk-KZ"/>
        </w:rPr>
        <w:t>+</w:t>
      </w:r>
      <w:r w:rsidRPr="00445F70">
        <w:rPr>
          <w:sz w:val="28"/>
          <w:szCs w:val="28"/>
          <w:lang w:val="kk-KZ"/>
        </w:rPr>
        <w:t xml:space="preserve"> ионы бірден Ag тұнбасымен байланысады сондықтан жүйеде болмайды). Бұл коллоид бөлшектердің электр зарядының белгісінің өзгеруіне әкеп соғады. Бұл бөлшектің мицеллярлық формуласы:</w:t>
      </w:r>
    </w:p>
    <w:p w:rsidR="00265977" w:rsidRPr="00445F70" w:rsidRDefault="00265977" w:rsidP="00265977">
      <w:pPr>
        <w:jc w:val="both"/>
        <w:rPr>
          <w:sz w:val="28"/>
          <w:szCs w:val="28"/>
          <w:lang w:val="kk-KZ"/>
        </w:rPr>
      </w:pPr>
    </w:p>
    <w:p w:rsidR="00265977" w:rsidRDefault="00265977" w:rsidP="00265977">
      <w:pPr>
        <w:jc w:val="center"/>
        <w:rPr>
          <w:sz w:val="28"/>
          <w:szCs w:val="28"/>
          <w:lang w:val="kk-KZ"/>
        </w:rPr>
      </w:pPr>
      <w:r w:rsidRPr="00445F70">
        <w:rPr>
          <w:sz w:val="28"/>
          <w:szCs w:val="28"/>
          <w:lang w:val="kk-KZ"/>
        </w:rPr>
        <w:t>{[mAgI n I</w:t>
      </w:r>
      <w:r w:rsidRPr="00445F70">
        <w:rPr>
          <w:sz w:val="28"/>
          <w:szCs w:val="28"/>
          <w:vertAlign w:val="superscript"/>
          <w:lang w:val="kk-KZ"/>
        </w:rPr>
        <w:t>−</w:t>
      </w:r>
      <w:r w:rsidRPr="00445F70">
        <w:rPr>
          <w:sz w:val="28"/>
          <w:szCs w:val="28"/>
          <w:lang w:val="kk-KZ"/>
        </w:rPr>
        <w:t xml:space="preserve"> (n-x) K</w:t>
      </w:r>
      <w:r w:rsidRPr="00445F70">
        <w:rPr>
          <w:sz w:val="28"/>
          <w:szCs w:val="28"/>
          <w:vertAlign w:val="superscript"/>
          <w:lang w:val="kk-KZ"/>
        </w:rPr>
        <w:t>+</w:t>
      </w:r>
      <w:r w:rsidRPr="00445F70">
        <w:rPr>
          <w:sz w:val="28"/>
          <w:szCs w:val="28"/>
          <w:lang w:val="kk-KZ"/>
        </w:rPr>
        <w:t xml:space="preserve"> ]</w:t>
      </w:r>
      <w:r w:rsidRPr="00445F70">
        <w:rPr>
          <w:sz w:val="28"/>
          <w:szCs w:val="28"/>
          <w:vertAlign w:val="superscript"/>
          <w:lang w:val="kk-KZ"/>
        </w:rPr>
        <w:t>x+</w:t>
      </w:r>
      <w:r w:rsidRPr="00445F70">
        <w:rPr>
          <w:sz w:val="28"/>
          <w:szCs w:val="28"/>
          <w:lang w:val="kk-KZ"/>
        </w:rPr>
        <w:t>x K</w:t>
      </w:r>
      <w:r w:rsidRPr="00445F70">
        <w:rPr>
          <w:sz w:val="28"/>
          <w:szCs w:val="28"/>
          <w:vertAlign w:val="superscript"/>
          <w:lang w:val="kk-KZ"/>
        </w:rPr>
        <w:t>+</w:t>
      </w:r>
      <w:r w:rsidRPr="00445F70">
        <w:rPr>
          <w:sz w:val="28"/>
          <w:szCs w:val="28"/>
          <w:lang w:val="kk-KZ"/>
        </w:rPr>
        <w:t xml:space="preserve"> }</w:t>
      </w:r>
    </w:p>
    <w:p w:rsidR="00265977" w:rsidRPr="00445F70" w:rsidRDefault="00265977" w:rsidP="00265977">
      <w:pPr>
        <w:jc w:val="center"/>
        <w:rPr>
          <w:sz w:val="28"/>
          <w:szCs w:val="28"/>
          <w:lang w:val="kk-KZ"/>
        </w:rPr>
      </w:pPr>
    </w:p>
    <w:p w:rsidR="00265977" w:rsidRPr="00445F70" w:rsidRDefault="00265977" w:rsidP="00265977">
      <w:pPr>
        <w:jc w:val="both"/>
        <w:rPr>
          <w:sz w:val="28"/>
          <w:szCs w:val="28"/>
          <w:lang w:val="kk-KZ"/>
        </w:rPr>
      </w:pPr>
      <w:r w:rsidRPr="00445F70">
        <w:rPr>
          <w:sz w:val="28"/>
          <w:szCs w:val="28"/>
          <w:lang w:val="kk-KZ"/>
        </w:rPr>
        <w:tab/>
        <w:t xml:space="preserve">Қай жағдайда да мицеллалар электрбейтарап коллоид бөлшектердің орташа электр заряды коллоидты бөлшектер мен ерітінді арасында түзілген жүйедегі тепе-теңдікті орнату үшін электростатикалық потенциалдар айырмасымен анықталады. Бұл потенциалдар айырмасы (ζ) дзета-потенциал жүйесі деп аталады. Дзета артқан сайын коллоид бөлшектердің орташа электр заряды артады. Коллоид бөлшектерде бірдей электр зарядының болуы олардың бір-бірін кері тебуге әкеп соғады. Бұл жағдай дисперсті бөлшектердің фазаларының бір-біріне табысуына кедергі жасайды, сонымен бірге жүйеге коллоидты тұрақтылық әкеледі (агрегативті). Неғұрлым коллоидты бөлшектердің  орташа электр заряды көп болса олардың бір-бірін тебу күші жоғары болады. Бұдан дзета потенциалдық жүйе көп болса, оның агрегативті тұрақтылығы көп болады. </w:t>
      </w:r>
    </w:p>
    <w:p w:rsidR="00265977" w:rsidRPr="00445F70" w:rsidRDefault="00265977" w:rsidP="00265977">
      <w:pPr>
        <w:jc w:val="both"/>
        <w:rPr>
          <w:sz w:val="28"/>
          <w:szCs w:val="28"/>
          <w:lang w:val="kk-KZ"/>
        </w:rPr>
      </w:pPr>
      <w:r w:rsidRPr="00445F70">
        <w:rPr>
          <w:sz w:val="28"/>
          <w:szCs w:val="28"/>
          <w:lang w:val="kk-KZ"/>
        </w:rPr>
        <w:tab/>
        <w:t xml:space="preserve">Дисперсті бөлшектер бетіне адсорбцияланған құрамына иондар кіретін электролиттер (потенциал анықтағыш иондар). Электролит – тұрақтандырғыш деп аталады. Егер дисперсті жүйеге электролиттің үлкен мөлшерін қосса, коллоидты бөлшектердің адсорбция қабатында қарсы иондардың мөлшерінің өсуіне әкеп соғады, бұл коллоидтық бөлшектің электр зарядының кемуіне және дзета- потенциал жүйесінің кемуіне әкеп соғады. Нәтижесінде бөлшектердің бір-бірін тебуі әлсірейді және олардың соғысу мүмкіндігін арттырады, ал тебісу олардың жабысуына әкеп соғады. Нәтижесінде олардың соңынан іріленген бөлшек седиментация тұнуға әкеп соғатын коагуляциялануға әкеп соғады. </w:t>
      </w:r>
    </w:p>
    <w:p w:rsidR="00265977" w:rsidRPr="00445F70" w:rsidRDefault="00265977" w:rsidP="00265977">
      <w:pPr>
        <w:jc w:val="both"/>
        <w:rPr>
          <w:sz w:val="28"/>
          <w:szCs w:val="28"/>
          <w:lang w:val="kk-KZ"/>
        </w:rPr>
      </w:pPr>
      <w:r w:rsidRPr="00445F70">
        <w:rPr>
          <w:sz w:val="28"/>
          <w:szCs w:val="28"/>
          <w:lang w:val="kk-KZ"/>
        </w:rPr>
        <w:tab/>
        <w:t xml:space="preserve">Коагуляциялаушы әсерді колллоидты бөлшектер зарядының тақташасына қарама-қарсы иондары бар электролиттер көрсетеді. Иондардың коагуляциялық әсері неғұрлым үлкен болса, соғұрлым олардың валенттілігі үлкен болады. Бұл Шульце Гарди заңдылығы. Коагуляция тудырушы иондар ион-коагуляциялар деп аталады, ал құрамына бұл иондар кіретін электролиттер </w:t>
      </w:r>
      <w:r w:rsidRPr="00445F70">
        <w:rPr>
          <w:i/>
          <w:sz w:val="28"/>
          <w:szCs w:val="28"/>
          <w:lang w:val="kk-KZ"/>
        </w:rPr>
        <w:t>электролит-коагулятор</w:t>
      </w:r>
      <w:r w:rsidRPr="00445F70">
        <w:rPr>
          <w:sz w:val="28"/>
          <w:szCs w:val="28"/>
          <w:lang w:val="kk-KZ"/>
        </w:rPr>
        <w:t xml:space="preserve"> деп аталады. Жүйедегі коагуляция тудыратын электролит</w:t>
      </w:r>
      <w:r w:rsidRPr="00445F70">
        <w:rPr>
          <w:sz w:val="28"/>
          <w:szCs w:val="28"/>
        </w:rPr>
        <w:t>-</w:t>
      </w:r>
      <w:r w:rsidRPr="00445F70">
        <w:rPr>
          <w:sz w:val="28"/>
          <w:szCs w:val="28"/>
          <w:lang w:val="kk-KZ"/>
        </w:rPr>
        <w:t xml:space="preserve">коагулятордың минимал концентрациясы </w:t>
      </w:r>
      <w:r w:rsidRPr="00445F70">
        <w:rPr>
          <w:i/>
          <w:sz w:val="28"/>
          <w:szCs w:val="28"/>
          <w:lang w:val="kk-KZ"/>
        </w:rPr>
        <w:t xml:space="preserve">коагуляция табалдырығы </w:t>
      </w:r>
      <w:r w:rsidRPr="00445F70">
        <w:rPr>
          <w:sz w:val="28"/>
          <w:szCs w:val="28"/>
          <w:lang w:val="kk-KZ"/>
        </w:rPr>
        <w:t xml:space="preserve">деп аталады. </w:t>
      </w:r>
    </w:p>
    <w:p w:rsidR="004A0608" w:rsidRPr="00506308" w:rsidRDefault="004A0608" w:rsidP="004A0608">
      <w:pPr>
        <w:jc w:val="both"/>
        <w:rPr>
          <w:b/>
          <w:lang w:val="kk-KZ"/>
        </w:rPr>
      </w:pPr>
      <w:r w:rsidRPr="00506308">
        <w:rPr>
          <w:b/>
          <w:lang w:val="kk-KZ"/>
        </w:rPr>
        <w:t xml:space="preserve">Ұсынылатын әдебиеттер тізімі </w:t>
      </w:r>
    </w:p>
    <w:p w:rsidR="004A0608" w:rsidRPr="00506308" w:rsidRDefault="004A0608" w:rsidP="004A0608">
      <w:pPr>
        <w:pStyle w:val="af3"/>
        <w:numPr>
          <w:ilvl w:val="0"/>
          <w:numId w:val="31"/>
        </w:numPr>
        <w:jc w:val="both"/>
        <w:rPr>
          <w:lang w:val="kk-KZ" w:eastAsia="ko-KR"/>
        </w:rPr>
      </w:pPr>
      <w:r w:rsidRPr="00506308">
        <w:rPr>
          <w:lang w:val="kk-KZ" w:eastAsia="ko-KR"/>
        </w:rPr>
        <w:t>Бірімжанов Б.А. Жалпы химия / Б.А.Бірімжанов.-Алматы: Дәуір, 2011. -752 б.</w:t>
      </w:r>
    </w:p>
    <w:p w:rsidR="004A0608" w:rsidRPr="00506308" w:rsidRDefault="004A0608" w:rsidP="004A0608">
      <w:pPr>
        <w:pStyle w:val="af3"/>
        <w:numPr>
          <w:ilvl w:val="0"/>
          <w:numId w:val="31"/>
        </w:numPr>
        <w:jc w:val="both"/>
        <w:rPr>
          <w:lang w:val="kk-KZ" w:eastAsia="ko-KR"/>
        </w:rPr>
      </w:pPr>
      <w:r w:rsidRPr="00506308">
        <w:rPr>
          <w:lang w:val="kk-KZ" w:eastAsia="ko-KR"/>
        </w:rPr>
        <w:t>Ергалиева А.Х., Нурушева А.Б. Химия /Оқу-әдістемелік кешен. – Қостанай: КГУ, 2006. – 100 б.</w:t>
      </w:r>
    </w:p>
    <w:p w:rsidR="004A0608" w:rsidRPr="00506308" w:rsidRDefault="004A0608" w:rsidP="004A0608">
      <w:pPr>
        <w:pStyle w:val="af3"/>
        <w:numPr>
          <w:ilvl w:val="0"/>
          <w:numId w:val="31"/>
        </w:numPr>
        <w:jc w:val="both"/>
        <w:rPr>
          <w:lang w:val="kk-KZ"/>
        </w:rPr>
      </w:pPr>
      <w:r w:rsidRPr="00506308">
        <w:rPr>
          <w:lang w:val="kk-KZ" w:eastAsia="ko-KR"/>
        </w:rPr>
        <w:t>Ергалиева А.Х., Айсабаева Р.М. Бейорганикалық химия / Зертханалық сабақтарға арналған әдістемелік оқу құралы. – Қостанай: ҚМУ, 2007 ж.</w:t>
      </w:r>
      <w:r w:rsidRPr="00506308">
        <w:rPr>
          <w:lang w:val="kk-KZ"/>
        </w:rPr>
        <w:t xml:space="preserve"> </w:t>
      </w:r>
    </w:p>
    <w:p w:rsidR="004A0608" w:rsidRPr="00506308" w:rsidRDefault="004A0608" w:rsidP="004A0608">
      <w:pPr>
        <w:pStyle w:val="af3"/>
        <w:numPr>
          <w:ilvl w:val="0"/>
          <w:numId w:val="31"/>
        </w:numPr>
        <w:jc w:val="both"/>
      </w:pPr>
      <w:r w:rsidRPr="00506308">
        <w:t>Алишева Р.К., Айсабаева Р.М., Вылуска Г.Н. Неорганическая химия</w:t>
      </w:r>
      <w:r w:rsidRPr="00506308">
        <w:rPr>
          <w:lang w:val="kk-KZ"/>
        </w:rPr>
        <w:t>.</w:t>
      </w:r>
      <w:r w:rsidRPr="00506308">
        <w:t xml:space="preserve"> Методические указания для самостоятельной работы студентов.</w:t>
      </w:r>
      <w:r w:rsidRPr="00506308">
        <w:rPr>
          <w:lang w:val="kk-KZ"/>
        </w:rPr>
        <w:t xml:space="preserve"> </w:t>
      </w:r>
      <w:r w:rsidRPr="00506308">
        <w:t>– Костанай</w:t>
      </w:r>
      <w:r w:rsidRPr="00506308">
        <w:rPr>
          <w:lang w:val="kk-KZ"/>
        </w:rPr>
        <w:t>: КГУ</w:t>
      </w:r>
      <w:r w:rsidRPr="00506308">
        <w:t>, 2004</w:t>
      </w:r>
      <w:r w:rsidRPr="00506308">
        <w:rPr>
          <w:lang w:val="kk-KZ"/>
        </w:rPr>
        <w:t>.</w:t>
      </w:r>
      <w:r w:rsidRPr="00506308">
        <w:t xml:space="preserve"> </w:t>
      </w:r>
    </w:p>
    <w:p w:rsidR="00265977" w:rsidRPr="00445F70" w:rsidRDefault="00265977" w:rsidP="00265977">
      <w:pPr>
        <w:jc w:val="both"/>
        <w:rPr>
          <w:sz w:val="28"/>
          <w:szCs w:val="28"/>
          <w:lang w:val="kk-KZ"/>
        </w:rPr>
      </w:pPr>
    </w:p>
    <w:p w:rsidR="00265977" w:rsidRDefault="00265977" w:rsidP="00265977">
      <w:pPr>
        <w:pStyle w:val="a7"/>
        <w:rPr>
          <w:lang w:val="kk-KZ"/>
        </w:rPr>
      </w:pPr>
      <w:r>
        <w:rPr>
          <w:i/>
          <w:iCs/>
          <w:lang w:val="kk-KZ"/>
        </w:rPr>
        <w:t>Тақырып № 4</w:t>
      </w:r>
      <w:r w:rsidRPr="00A15A08">
        <w:rPr>
          <w:lang w:val="kk-KZ"/>
        </w:rPr>
        <w:t xml:space="preserve"> –</w:t>
      </w:r>
    </w:p>
    <w:tbl>
      <w:tblPr>
        <w:tblW w:w="0" w:type="auto"/>
        <w:tblInd w:w="108" w:type="dxa"/>
        <w:tblLayout w:type="fixed"/>
        <w:tblLook w:val="0000" w:firstRow="0" w:lastRow="0" w:firstColumn="0" w:lastColumn="0" w:noHBand="0" w:noVBand="0"/>
      </w:tblPr>
      <w:tblGrid>
        <w:gridCol w:w="1440"/>
        <w:gridCol w:w="360"/>
        <w:gridCol w:w="7946"/>
      </w:tblGrid>
      <w:tr w:rsidR="004A0608" w:rsidRPr="00A75F5F" w:rsidTr="00013EED">
        <w:trPr>
          <w:trHeight w:val="460"/>
        </w:trPr>
        <w:tc>
          <w:tcPr>
            <w:tcW w:w="1440" w:type="dxa"/>
          </w:tcPr>
          <w:p w:rsidR="004A0608" w:rsidRPr="00F06DD8" w:rsidRDefault="004A0608" w:rsidP="00013EED">
            <w:pPr>
              <w:pStyle w:val="21"/>
              <w:jc w:val="both"/>
              <w:rPr>
                <w:b/>
                <w:bCs/>
                <w:color w:val="auto"/>
                <w:sz w:val="24"/>
              </w:rPr>
            </w:pPr>
            <w:r w:rsidRPr="00F06DD8">
              <w:rPr>
                <w:b/>
                <w:bCs/>
                <w:color w:val="auto"/>
                <w:sz w:val="24"/>
              </w:rPr>
              <w:t>Мақсат:</w:t>
            </w:r>
          </w:p>
        </w:tc>
        <w:tc>
          <w:tcPr>
            <w:tcW w:w="8306" w:type="dxa"/>
            <w:gridSpan w:val="2"/>
          </w:tcPr>
          <w:p w:rsidR="004A0608" w:rsidRPr="00F06DD8" w:rsidRDefault="004A0608" w:rsidP="00013EED">
            <w:pPr>
              <w:pStyle w:val="7"/>
              <w:jc w:val="both"/>
              <w:rPr>
                <w:color w:val="auto"/>
                <w:sz w:val="24"/>
              </w:rPr>
            </w:pPr>
            <w:r w:rsidRPr="00F06DD8">
              <w:rPr>
                <w:color w:val="auto"/>
                <w:sz w:val="24"/>
              </w:rPr>
              <w:t>Тотығу-тотықсыздану реакцияларының мәнін түсіну. ТТР теңдеулерін   құрастырып теңестіре білуді қалыптастыру.</w:t>
            </w:r>
          </w:p>
        </w:tc>
      </w:tr>
      <w:tr w:rsidR="004A0608" w:rsidRPr="00A75F5F" w:rsidTr="00013EED">
        <w:trPr>
          <w:trHeight w:val="200"/>
        </w:trPr>
        <w:tc>
          <w:tcPr>
            <w:tcW w:w="1440" w:type="dxa"/>
          </w:tcPr>
          <w:p w:rsidR="004A0608" w:rsidRPr="00F06DD8" w:rsidRDefault="004A0608" w:rsidP="00013EED">
            <w:pPr>
              <w:pStyle w:val="21"/>
              <w:jc w:val="both"/>
              <w:rPr>
                <w:b/>
                <w:bCs/>
                <w:color w:val="auto"/>
                <w:sz w:val="24"/>
              </w:rPr>
            </w:pPr>
            <w:r w:rsidRPr="00F06DD8">
              <w:rPr>
                <w:b/>
                <w:bCs/>
                <w:color w:val="auto"/>
                <w:sz w:val="24"/>
              </w:rPr>
              <w:t>Жоспар:</w:t>
            </w:r>
          </w:p>
        </w:tc>
        <w:tc>
          <w:tcPr>
            <w:tcW w:w="360" w:type="dxa"/>
          </w:tcPr>
          <w:p w:rsidR="004A0608" w:rsidRPr="00F06DD8" w:rsidRDefault="004A0608" w:rsidP="00013EED">
            <w:pPr>
              <w:pStyle w:val="21"/>
              <w:jc w:val="both"/>
              <w:rPr>
                <w:color w:val="auto"/>
                <w:sz w:val="24"/>
              </w:rPr>
            </w:pPr>
            <w:r w:rsidRPr="00F06DD8">
              <w:rPr>
                <w:color w:val="auto"/>
                <w:sz w:val="24"/>
              </w:rPr>
              <w:t>1</w:t>
            </w:r>
          </w:p>
        </w:tc>
        <w:tc>
          <w:tcPr>
            <w:tcW w:w="7946" w:type="dxa"/>
          </w:tcPr>
          <w:p w:rsidR="004A0608" w:rsidRPr="00F06DD8" w:rsidRDefault="004A0608" w:rsidP="00013EED">
            <w:pPr>
              <w:pStyle w:val="31"/>
              <w:rPr>
                <w:color w:val="auto"/>
                <w:sz w:val="24"/>
              </w:rPr>
            </w:pPr>
            <w:r w:rsidRPr="00F06DD8">
              <w:rPr>
                <w:b w:val="0"/>
                <w:bCs w:val="0"/>
                <w:i w:val="0"/>
                <w:iCs w:val="0"/>
                <w:color w:val="auto"/>
                <w:sz w:val="24"/>
              </w:rPr>
              <w:t>ТТР-дің мәні, маңызы, анықтамасы.</w:t>
            </w:r>
          </w:p>
        </w:tc>
      </w:tr>
      <w:tr w:rsidR="004A0608" w:rsidRPr="00A75F5F" w:rsidTr="00013EED">
        <w:trPr>
          <w:trHeight w:val="243"/>
        </w:trPr>
        <w:tc>
          <w:tcPr>
            <w:tcW w:w="1440" w:type="dxa"/>
          </w:tcPr>
          <w:p w:rsidR="004A0608" w:rsidRPr="00F06DD8" w:rsidRDefault="004A0608" w:rsidP="00013EED">
            <w:pPr>
              <w:pStyle w:val="21"/>
              <w:jc w:val="both"/>
              <w:rPr>
                <w:color w:val="auto"/>
                <w:sz w:val="24"/>
              </w:rPr>
            </w:pPr>
          </w:p>
        </w:tc>
        <w:tc>
          <w:tcPr>
            <w:tcW w:w="360" w:type="dxa"/>
          </w:tcPr>
          <w:p w:rsidR="004A0608" w:rsidRPr="00F06DD8" w:rsidRDefault="004A0608" w:rsidP="00013EED">
            <w:pPr>
              <w:pStyle w:val="21"/>
              <w:jc w:val="both"/>
              <w:rPr>
                <w:color w:val="auto"/>
                <w:sz w:val="24"/>
              </w:rPr>
            </w:pPr>
            <w:r w:rsidRPr="00F06DD8">
              <w:rPr>
                <w:color w:val="auto"/>
                <w:sz w:val="24"/>
              </w:rPr>
              <w:t>2</w:t>
            </w:r>
          </w:p>
        </w:tc>
        <w:tc>
          <w:tcPr>
            <w:tcW w:w="7946" w:type="dxa"/>
          </w:tcPr>
          <w:p w:rsidR="004A0608" w:rsidRPr="00F06DD8" w:rsidRDefault="004A0608" w:rsidP="00013EED">
            <w:pPr>
              <w:pStyle w:val="31"/>
              <w:rPr>
                <w:color w:val="auto"/>
                <w:sz w:val="24"/>
              </w:rPr>
            </w:pPr>
            <w:r w:rsidRPr="00F06DD8">
              <w:rPr>
                <w:b w:val="0"/>
                <w:bCs w:val="0"/>
                <w:i w:val="0"/>
                <w:iCs w:val="0"/>
                <w:color w:val="auto"/>
                <w:sz w:val="24"/>
              </w:rPr>
              <w:t>Элементтердің қосылыстар құрамындағы тотығу дәрежелерін есептеу.</w:t>
            </w:r>
          </w:p>
        </w:tc>
      </w:tr>
      <w:tr w:rsidR="004A0608" w:rsidRPr="00F06DD8" w:rsidTr="00013EED">
        <w:trPr>
          <w:trHeight w:val="160"/>
        </w:trPr>
        <w:tc>
          <w:tcPr>
            <w:tcW w:w="1440" w:type="dxa"/>
          </w:tcPr>
          <w:p w:rsidR="004A0608" w:rsidRPr="00F06DD8" w:rsidRDefault="004A0608" w:rsidP="00013EED">
            <w:pPr>
              <w:pStyle w:val="21"/>
              <w:jc w:val="both"/>
              <w:rPr>
                <w:color w:val="auto"/>
                <w:sz w:val="24"/>
              </w:rPr>
            </w:pPr>
          </w:p>
        </w:tc>
        <w:tc>
          <w:tcPr>
            <w:tcW w:w="360" w:type="dxa"/>
          </w:tcPr>
          <w:p w:rsidR="004A0608" w:rsidRPr="00F06DD8" w:rsidRDefault="004A0608" w:rsidP="00013EED">
            <w:pPr>
              <w:pStyle w:val="21"/>
              <w:jc w:val="both"/>
              <w:rPr>
                <w:color w:val="auto"/>
                <w:sz w:val="24"/>
              </w:rPr>
            </w:pPr>
            <w:r w:rsidRPr="00F06DD8">
              <w:rPr>
                <w:color w:val="auto"/>
                <w:sz w:val="24"/>
              </w:rPr>
              <w:t>3</w:t>
            </w:r>
          </w:p>
        </w:tc>
        <w:tc>
          <w:tcPr>
            <w:tcW w:w="7946" w:type="dxa"/>
          </w:tcPr>
          <w:p w:rsidR="004A0608" w:rsidRPr="00F06DD8" w:rsidRDefault="004A0608" w:rsidP="00013EED">
            <w:pPr>
              <w:pStyle w:val="31"/>
              <w:rPr>
                <w:color w:val="auto"/>
                <w:sz w:val="24"/>
              </w:rPr>
            </w:pPr>
            <w:r w:rsidRPr="00F06DD8">
              <w:rPr>
                <w:b w:val="0"/>
                <w:bCs w:val="0"/>
                <w:i w:val="0"/>
                <w:iCs w:val="0"/>
                <w:color w:val="auto"/>
                <w:sz w:val="24"/>
              </w:rPr>
              <w:t>ТТР теңдеулерін теңестіру әдістері.</w:t>
            </w:r>
          </w:p>
        </w:tc>
      </w:tr>
      <w:tr w:rsidR="004A0608" w:rsidRPr="00F06DD8" w:rsidTr="00013EED">
        <w:trPr>
          <w:trHeight w:val="200"/>
        </w:trPr>
        <w:tc>
          <w:tcPr>
            <w:tcW w:w="1440" w:type="dxa"/>
          </w:tcPr>
          <w:p w:rsidR="004A0608" w:rsidRPr="00F06DD8" w:rsidRDefault="004A0608" w:rsidP="00013EED">
            <w:pPr>
              <w:pStyle w:val="21"/>
              <w:jc w:val="both"/>
              <w:rPr>
                <w:color w:val="auto"/>
                <w:sz w:val="24"/>
              </w:rPr>
            </w:pPr>
          </w:p>
        </w:tc>
        <w:tc>
          <w:tcPr>
            <w:tcW w:w="360" w:type="dxa"/>
          </w:tcPr>
          <w:p w:rsidR="004A0608" w:rsidRPr="00F06DD8" w:rsidRDefault="004A0608" w:rsidP="00013EED">
            <w:pPr>
              <w:pStyle w:val="21"/>
              <w:jc w:val="both"/>
              <w:rPr>
                <w:color w:val="auto"/>
                <w:sz w:val="24"/>
              </w:rPr>
            </w:pPr>
            <w:r w:rsidRPr="00F06DD8">
              <w:rPr>
                <w:color w:val="auto"/>
                <w:sz w:val="24"/>
              </w:rPr>
              <w:t>4</w:t>
            </w:r>
          </w:p>
        </w:tc>
        <w:tc>
          <w:tcPr>
            <w:tcW w:w="7946" w:type="dxa"/>
          </w:tcPr>
          <w:p w:rsidR="004A0608" w:rsidRPr="00F06DD8" w:rsidRDefault="004A0608" w:rsidP="00013EED">
            <w:pPr>
              <w:jc w:val="both"/>
              <w:rPr>
                <w:lang w:val="kk-KZ"/>
              </w:rPr>
            </w:pPr>
            <w:r w:rsidRPr="00F06DD8">
              <w:rPr>
                <w:bCs/>
                <w:lang w:val="kk-KZ"/>
              </w:rPr>
              <w:t xml:space="preserve"> </w:t>
            </w:r>
            <w:r w:rsidRPr="00F06DD8">
              <w:rPr>
                <w:lang w:val="kk-KZ"/>
              </w:rPr>
              <w:t xml:space="preserve">Маңызды тотықтырғыштар және тотықсыздандырғыштар </w:t>
            </w:r>
          </w:p>
        </w:tc>
      </w:tr>
      <w:tr w:rsidR="004A0608" w:rsidRPr="00F06DD8" w:rsidTr="00013EED">
        <w:trPr>
          <w:trHeight w:val="320"/>
        </w:trPr>
        <w:tc>
          <w:tcPr>
            <w:tcW w:w="1440" w:type="dxa"/>
          </w:tcPr>
          <w:p w:rsidR="004A0608" w:rsidRPr="00F06DD8" w:rsidRDefault="004A0608" w:rsidP="00013EED">
            <w:pPr>
              <w:pStyle w:val="21"/>
              <w:jc w:val="both"/>
              <w:rPr>
                <w:color w:val="auto"/>
                <w:sz w:val="24"/>
              </w:rPr>
            </w:pPr>
          </w:p>
        </w:tc>
        <w:tc>
          <w:tcPr>
            <w:tcW w:w="360" w:type="dxa"/>
          </w:tcPr>
          <w:p w:rsidR="004A0608" w:rsidRPr="00F06DD8" w:rsidRDefault="004A0608" w:rsidP="00013EED">
            <w:pPr>
              <w:pStyle w:val="21"/>
              <w:jc w:val="both"/>
              <w:rPr>
                <w:color w:val="auto"/>
                <w:sz w:val="24"/>
              </w:rPr>
            </w:pPr>
            <w:r w:rsidRPr="00F06DD8">
              <w:rPr>
                <w:color w:val="auto"/>
                <w:sz w:val="24"/>
              </w:rPr>
              <w:t>5</w:t>
            </w:r>
          </w:p>
        </w:tc>
        <w:tc>
          <w:tcPr>
            <w:tcW w:w="7946" w:type="dxa"/>
            <w:tcBorders>
              <w:left w:val="nil"/>
            </w:tcBorders>
          </w:tcPr>
          <w:p w:rsidR="004A0608" w:rsidRPr="00F06DD8" w:rsidRDefault="004A0608" w:rsidP="00013EED">
            <w:pPr>
              <w:pStyle w:val="31"/>
              <w:rPr>
                <w:color w:val="auto"/>
                <w:sz w:val="24"/>
              </w:rPr>
            </w:pPr>
            <w:r w:rsidRPr="00F06DD8">
              <w:rPr>
                <w:b w:val="0"/>
                <w:bCs w:val="0"/>
                <w:i w:val="0"/>
                <w:iCs w:val="0"/>
                <w:color w:val="auto"/>
                <w:sz w:val="24"/>
              </w:rPr>
              <w:t>Стандартты электродтык потенциалдар (Е</w:t>
            </w:r>
            <w:r w:rsidRPr="00F06DD8">
              <w:rPr>
                <w:b w:val="0"/>
                <w:bCs w:val="0"/>
                <w:i w:val="0"/>
                <w:iCs w:val="0"/>
                <w:color w:val="auto"/>
                <w:sz w:val="24"/>
                <w:vertAlign w:val="superscript"/>
              </w:rPr>
              <w:t>о</w:t>
            </w:r>
            <w:r w:rsidRPr="00F06DD8">
              <w:rPr>
                <w:b w:val="0"/>
                <w:bCs w:val="0"/>
                <w:i w:val="0"/>
                <w:iCs w:val="0"/>
                <w:color w:val="auto"/>
                <w:sz w:val="24"/>
              </w:rPr>
              <w:t>).</w:t>
            </w:r>
          </w:p>
        </w:tc>
      </w:tr>
      <w:tr w:rsidR="004A0608" w:rsidRPr="00F06DD8" w:rsidTr="00013EED">
        <w:trPr>
          <w:trHeight w:val="320"/>
        </w:trPr>
        <w:tc>
          <w:tcPr>
            <w:tcW w:w="1440" w:type="dxa"/>
          </w:tcPr>
          <w:p w:rsidR="004A0608" w:rsidRPr="00F06DD8" w:rsidRDefault="004A0608" w:rsidP="00013EED">
            <w:pPr>
              <w:pStyle w:val="21"/>
              <w:jc w:val="both"/>
              <w:rPr>
                <w:color w:val="auto"/>
                <w:sz w:val="24"/>
              </w:rPr>
            </w:pPr>
          </w:p>
        </w:tc>
        <w:tc>
          <w:tcPr>
            <w:tcW w:w="360" w:type="dxa"/>
          </w:tcPr>
          <w:p w:rsidR="004A0608" w:rsidRPr="00F06DD8" w:rsidRDefault="004A0608" w:rsidP="00013EED">
            <w:pPr>
              <w:pStyle w:val="21"/>
              <w:jc w:val="both"/>
              <w:rPr>
                <w:color w:val="auto"/>
                <w:sz w:val="24"/>
              </w:rPr>
            </w:pPr>
            <w:r w:rsidRPr="00F06DD8">
              <w:rPr>
                <w:color w:val="auto"/>
                <w:sz w:val="24"/>
              </w:rPr>
              <w:t>6</w:t>
            </w:r>
          </w:p>
        </w:tc>
        <w:tc>
          <w:tcPr>
            <w:tcW w:w="7946" w:type="dxa"/>
          </w:tcPr>
          <w:p w:rsidR="004A0608" w:rsidRPr="00F06DD8" w:rsidRDefault="004A0608" w:rsidP="00013EED">
            <w:pPr>
              <w:pStyle w:val="a3"/>
              <w:jc w:val="both"/>
              <w:rPr>
                <w:sz w:val="24"/>
              </w:rPr>
            </w:pPr>
            <w:r w:rsidRPr="00F06DD8">
              <w:rPr>
                <w:sz w:val="24"/>
              </w:rPr>
              <w:t xml:space="preserve">Тотығу-тотықсыздану потенциалдары. Нернст теңдеуі. </w:t>
            </w:r>
          </w:p>
        </w:tc>
      </w:tr>
      <w:tr w:rsidR="004A0608" w:rsidRPr="00A75F5F" w:rsidTr="00013EED">
        <w:trPr>
          <w:trHeight w:val="240"/>
        </w:trPr>
        <w:tc>
          <w:tcPr>
            <w:tcW w:w="1440" w:type="dxa"/>
          </w:tcPr>
          <w:p w:rsidR="004A0608" w:rsidRPr="00F06DD8" w:rsidRDefault="004A0608" w:rsidP="00013EED">
            <w:pPr>
              <w:pStyle w:val="21"/>
              <w:jc w:val="both"/>
              <w:rPr>
                <w:color w:val="auto"/>
                <w:sz w:val="24"/>
              </w:rPr>
            </w:pPr>
          </w:p>
        </w:tc>
        <w:tc>
          <w:tcPr>
            <w:tcW w:w="360" w:type="dxa"/>
          </w:tcPr>
          <w:p w:rsidR="004A0608" w:rsidRPr="00F06DD8" w:rsidRDefault="004A0608" w:rsidP="00013EED">
            <w:pPr>
              <w:pStyle w:val="21"/>
              <w:jc w:val="both"/>
              <w:rPr>
                <w:color w:val="auto"/>
                <w:sz w:val="24"/>
              </w:rPr>
            </w:pPr>
            <w:r w:rsidRPr="00F06DD8">
              <w:rPr>
                <w:color w:val="auto"/>
                <w:sz w:val="24"/>
              </w:rPr>
              <w:t>7</w:t>
            </w:r>
          </w:p>
        </w:tc>
        <w:tc>
          <w:tcPr>
            <w:tcW w:w="7946" w:type="dxa"/>
          </w:tcPr>
          <w:p w:rsidR="004A0608" w:rsidRPr="00F06DD8" w:rsidRDefault="004A0608" w:rsidP="00013EED">
            <w:pPr>
              <w:pStyle w:val="31"/>
              <w:rPr>
                <w:b w:val="0"/>
                <w:bCs w:val="0"/>
                <w:i w:val="0"/>
                <w:iCs w:val="0"/>
                <w:color w:val="auto"/>
                <w:sz w:val="24"/>
              </w:rPr>
            </w:pPr>
            <w:r w:rsidRPr="00F06DD8">
              <w:rPr>
                <w:b w:val="0"/>
                <w:bCs w:val="0"/>
                <w:i w:val="0"/>
                <w:iCs w:val="0"/>
                <w:color w:val="auto"/>
                <w:sz w:val="24"/>
              </w:rPr>
              <w:t>ТТР-дің электр қозғалғыш күші және ТТР-дің жүру бағыты.</w:t>
            </w:r>
          </w:p>
        </w:tc>
      </w:tr>
    </w:tbl>
    <w:p w:rsidR="004A0608" w:rsidRPr="00F06DD8" w:rsidRDefault="004A0608" w:rsidP="004A0608">
      <w:pPr>
        <w:pStyle w:val="21"/>
        <w:jc w:val="both"/>
        <w:rPr>
          <w:color w:val="auto"/>
          <w:sz w:val="24"/>
        </w:rPr>
      </w:pPr>
    </w:p>
    <w:p w:rsidR="004A0608" w:rsidRPr="00F06DD8" w:rsidRDefault="004A0608" w:rsidP="004A0608">
      <w:pPr>
        <w:pStyle w:val="21"/>
        <w:ind w:firstLine="708"/>
        <w:jc w:val="both"/>
        <w:rPr>
          <w:color w:val="auto"/>
          <w:sz w:val="24"/>
        </w:rPr>
      </w:pPr>
      <w:r w:rsidRPr="00F06DD8">
        <w:rPr>
          <w:color w:val="auto"/>
          <w:sz w:val="24"/>
        </w:rPr>
        <w:t>Жан-жануарлар, өсiмдiктер организмдерiнде, қоршаған ортада, күнделiктi өмiрде тотығу-тотықсыздану реакциялары зор роль атқарады. Өмiрлiк маңызды процесстер: зат алмасу, дем алу, фотосинтез тотығу - тотықсыздану реакциялары болып табылады. Тотығу – тотықсыздану процестеріне жатады: канттардың ашуы, майлардың тотығуы, белоктардың шіруі, т.б.</w:t>
      </w:r>
    </w:p>
    <w:p w:rsidR="004A0608" w:rsidRPr="00F06DD8" w:rsidRDefault="004A0608" w:rsidP="004A0608">
      <w:pPr>
        <w:jc w:val="both"/>
        <w:rPr>
          <w:lang w:val="kk-KZ"/>
        </w:rPr>
      </w:pPr>
      <w:r w:rsidRPr="00F06DD8">
        <w:rPr>
          <w:lang w:val="kk-KZ"/>
        </w:rPr>
        <w:tab/>
        <w:t>Қара және түстi металлургияда металдарды өндiру, сiлтiлер мен қышқылдар синтезi тотығу-тотықсыздану реакцияларына негiзделген. Тотығу-тотықсыздану процесстерiн жанар май, отын жанғанда, металдар коррозияға ұшырағанда бақылауға болады. ТТР-ның химиялық энергиясы  гальваникалық элементтерде, аккумуляторларда электр энергиясына айналады. Электролиз электр тоғының әсерiнен электродтарда жүретiн ТТР болып табылады. Күнделiктi iшетiн суды хлорлау арқылы залалсыздандырғанда да тотығу-тотықсыздану реакциялары жүредi.</w:t>
      </w:r>
    </w:p>
    <w:p w:rsidR="004A0608" w:rsidRPr="00F06DD8" w:rsidRDefault="004A0608" w:rsidP="004A0608">
      <w:pPr>
        <w:jc w:val="both"/>
        <w:rPr>
          <w:lang w:val="kk-KZ"/>
        </w:rPr>
      </w:pPr>
      <w:r w:rsidRPr="00F06DD8">
        <w:rPr>
          <w:lang w:val="kk-KZ"/>
        </w:rPr>
        <w:tab/>
        <w:t xml:space="preserve">Химиялық реакцияның нәтижесiнде реакцияға түскен молекулалардың кұрамындағы </w:t>
      </w:r>
      <w:r w:rsidRPr="00F06DD8">
        <w:rPr>
          <w:b/>
          <w:i/>
          <w:iCs/>
          <w:lang w:val="kk-KZ"/>
        </w:rPr>
        <w:t>элементтердің т о т ы ғ у   д ә р е ж е л е р i  өзгерiске ұшырайтын  процестер тотығу-тотықсыздану реакциялары деп аталады.</w:t>
      </w:r>
      <w:r w:rsidRPr="00F06DD8">
        <w:rPr>
          <w:lang w:val="kk-KZ"/>
        </w:rPr>
        <w:t xml:space="preserve"> ТТР – параллель жүретiн қарама-қарсы бағытталған екi процестен – тотығу және тотықсыздану реакцияларынан тұрады.</w:t>
      </w:r>
    </w:p>
    <w:p w:rsidR="004A0608" w:rsidRPr="00F06DD8" w:rsidRDefault="004A0608" w:rsidP="004A0608">
      <w:pPr>
        <w:jc w:val="both"/>
        <w:rPr>
          <w:lang w:val="kk-KZ"/>
        </w:rPr>
      </w:pPr>
      <w:r w:rsidRPr="00F06DD8">
        <w:rPr>
          <w:lang w:val="kk-KZ"/>
        </w:rPr>
        <w:tab/>
        <w:t xml:space="preserve">Тотығу процесiнде реакцияға түскен зат </w:t>
      </w:r>
      <w:r w:rsidRPr="00F06DD8">
        <w:rPr>
          <w:i/>
          <w:iCs/>
          <w:lang w:val="kk-KZ"/>
        </w:rPr>
        <w:t>(</w:t>
      </w:r>
      <w:r w:rsidRPr="00F06DD8">
        <w:rPr>
          <w:b/>
          <w:i/>
          <w:iCs/>
          <w:lang w:val="kk-KZ"/>
        </w:rPr>
        <w:t>тотықсыздандырғыш</w:t>
      </w:r>
      <w:r w:rsidRPr="00F06DD8">
        <w:rPr>
          <w:i/>
          <w:iCs/>
          <w:lang w:val="kk-KZ"/>
        </w:rPr>
        <w:t xml:space="preserve">) </w:t>
      </w:r>
      <w:r w:rsidRPr="00F06DD8">
        <w:rPr>
          <w:b/>
          <w:i/>
          <w:iCs/>
          <w:lang w:val="kk-KZ"/>
        </w:rPr>
        <w:t>электрондардың доноры болады</w:t>
      </w:r>
      <w:r w:rsidRPr="00F06DD8">
        <w:rPr>
          <w:i/>
          <w:iCs/>
          <w:lang w:val="kk-KZ"/>
        </w:rPr>
        <w:t xml:space="preserve">, </w:t>
      </w:r>
      <w:r w:rsidRPr="00F06DD8">
        <w:rPr>
          <w:lang w:val="kk-KZ"/>
        </w:rPr>
        <w:t>яғни электрондарын тотықтырғышка</w:t>
      </w:r>
      <w:r w:rsidRPr="00F06DD8">
        <w:rPr>
          <w:i/>
          <w:iCs/>
          <w:lang w:val="kk-KZ"/>
        </w:rPr>
        <w:t xml:space="preserve"> </w:t>
      </w:r>
      <w:r w:rsidRPr="00F06DD8">
        <w:rPr>
          <w:lang w:val="kk-KZ"/>
        </w:rPr>
        <w:t xml:space="preserve">бередi. Осы процестiң нәтижесiнде тотықсыздандырғыш элементтiң тотығу дәрежесi өседi. Мысалы:  </w:t>
      </w:r>
    </w:p>
    <w:p w:rsidR="004A0608" w:rsidRPr="00F06DD8" w:rsidRDefault="004A0608" w:rsidP="004A0608">
      <w:pPr>
        <w:jc w:val="center"/>
        <w:rPr>
          <w:lang w:val="kk-KZ"/>
        </w:rPr>
      </w:pPr>
      <w:r w:rsidRPr="00F06DD8">
        <w:rPr>
          <w:lang w:val="kk-KZ"/>
        </w:rPr>
        <w:t>S</w:t>
      </w:r>
      <w:r w:rsidRPr="00F06DD8">
        <w:rPr>
          <w:vertAlign w:val="superscript"/>
          <w:lang w:val="kk-KZ"/>
        </w:rPr>
        <w:t>+4</w:t>
      </w:r>
      <w:r w:rsidRPr="00F06DD8">
        <w:rPr>
          <w:lang w:val="kk-KZ"/>
        </w:rPr>
        <w:t xml:space="preserve">   –  2e   →   S</w:t>
      </w:r>
      <w:r w:rsidRPr="00F06DD8">
        <w:rPr>
          <w:vertAlign w:val="superscript"/>
          <w:lang w:val="kk-KZ"/>
        </w:rPr>
        <w:t>+6</w:t>
      </w:r>
    </w:p>
    <w:p w:rsidR="004A0608" w:rsidRPr="00F06DD8" w:rsidRDefault="004A0608" w:rsidP="004A0608">
      <w:pPr>
        <w:jc w:val="center"/>
        <w:rPr>
          <w:vertAlign w:val="superscript"/>
          <w:lang w:val="kk-KZ"/>
        </w:rPr>
      </w:pPr>
      <w:r w:rsidRPr="00F06DD8">
        <w:rPr>
          <w:lang w:val="kk-KZ"/>
        </w:rPr>
        <w:t>Zn</w:t>
      </w:r>
      <w:r w:rsidRPr="00F06DD8">
        <w:rPr>
          <w:vertAlign w:val="superscript"/>
          <w:lang w:val="kk-KZ"/>
        </w:rPr>
        <w:t xml:space="preserve">0   </w:t>
      </w:r>
      <w:r w:rsidRPr="00F06DD8">
        <w:rPr>
          <w:lang w:val="kk-KZ"/>
        </w:rPr>
        <w:t xml:space="preserve"> –  2e   →   Zn</w:t>
      </w:r>
      <w:r w:rsidRPr="00F06DD8">
        <w:rPr>
          <w:vertAlign w:val="superscript"/>
          <w:lang w:val="kk-KZ"/>
        </w:rPr>
        <w:t>+2</w:t>
      </w:r>
    </w:p>
    <w:p w:rsidR="004A0608" w:rsidRPr="00F06DD8" w:rsidRDefault="004A0608" w:rsidP="004A0608">
      <w:pPr>
        <w:jc w:val="center"/>
        <w:rPr>
          <w:lang w:val="kk-KZ"/>
        </w:rPr>
      </w:pPr>
    </w:p>
    <w:p w:rsidR="004A0608" w:rsidRPr="00F06DD8" w:rsidRDefault="004A0608" w:rsidP="004A0608">
      <w:pPr>
        <w:ind w:firstLine="708"/>
        <w:jc w:val="both"/>
        <w:rPr>
          <w:lang w:val="kk-KZ"/>
        </w:rPr>
      </w:pPr>
      <w:r w:rsidRPr="00F06DD8">
        <w:rPr>
          <w:lang w:val="kk-KZ"/>
        </w:rPr>
        <w:t xml:space="preserve">Тотықсыздану процесiнде реакцияға түскен зат </w:t>
      </w:r>
      <w:r w:rsidRPr="00F06DD8">
        <w:rPr>
          <w:i/>
          <w:iCs/>
          <w:lang w:val="kk-KZ"/>
        </w:rPr>
        <w:t>(</w:t>
      </w:r>
      <w:r w:rsidRPr="00F06DD8">
        <w:rPr>
          <w:b/>
          <w:i/>
          <w:iCs/>
          <w:lang w:val="kk-KZ"/>
        </w:rPr>
        <w:t>тотықтырғыш</w:t>
      </w:r>
      <w:r w:rsidRPr="00F06DD8">
        <w:rPr>
          <w:i/>
          <w:iCs/>
          <w:lang w:val="kk-KZ"/>
        </w:rPr>
        <w:t>)</w:t>
      </w:r>
      <w:r w:rsidRPr="00F06DD8">
        <w:rPr>
          <w:lang w:val="kk-KZ"/>
        </w:rPr>
        <w:t xml:space="preserve"> </w:t>
      </w:r>
      <w:r w:rsidRPr="00F06DD8">
        <w:rPr>
          <w:b/>
          <w:i/>
          <w:iCs/>
          <w:lang w:val="kk-KZ"/>
        </w:rPr>
        <w:t>электрондардың акцепторы болады</w:t>
      </w:r>
      <w:r w:rsidRPr="00F06DD8">
        <w:rPr>
          <w:i/>
          <w:iCs/>
          <w:u w:val="single"/>
          <w:lang w:val="kk-KZ"/>
        </w:rPr>
        <w:t>,</w:t>
      </w:r>
      <w:r w:rsidRPr="00F06DD8">
        <w:rPr>
          <w:lang w:val="kk-KZ"/>
        </w:rPr>
        <w:t xml:space="preserve"> яғни электрондарды қосып алады. Осы процестiң нәтижесiнде тотықтырғыш элементтiң тотығу дәрежесi төмендейдi. Мысалы:</w:t>
      </w:r>
    </w:p>
    <w:p w:rsidR="004A0608" w:rsidRPr="00F06DD8" w:rsidRDefault="004A0608" w:rsidP="004A0608">
      <w:pPr>
        <w:ind w:firstLine="360"/>
        <w:jc w:val="center"/>
        <w:rPr>
          <w:lang w:val="kk-KZ"/>
        </w:rPr>
      </w:pPr>
      <w:r w:rsidRPr="00F06DD8">
        <w:rPr>
          <w:lang w:val="kk-KZ"/>
        </w:rPr>
        <w:t>N</w:t>
      </w:r>
      <w:r w:rsidRPr="00F06DD8">
        <w:rPr>
          <w:vertAlign w:val="superscript"/>
          <w:lang w:val="kk-KZ"/>
        </w:rPr>
        <w:t xml:space="preserve">+5 </w:t>
      </w:r>
      <w:r w:rsidRPr="00F06DD8">
        <w:rPr>
          <w:lang w:val="kk-KZ"/>
        </w:rPr>
        <w:t xml:space="preserve">  +   3е   →   N</w:t>
      </w:r>
      <w:r w:rsidRPr="00F06DD8">
        <w:rPr>
          <w:vertAlign w:val="superscript"/>
          <w:lang w:val="kk-KZ"/>
        </w:rPr>
        <w:t>+2</w:t>
      </w:r>
    </w:p>
    <w:p w:rsidR="004A0608" w:rsidRPr="00F06DD8" w:rsidRDefault="004A0608" w:rsidP="004A0608">
      <w:pPr>
        <w:ind w:left="360"/>
        <w:jc w:val="center"/>
        <w:rPr>
          <w:lang w:val="kk-KZ"/>
        </w:rPr>
      </w:pPr>
      <w:r w:rsidRPr="00F06DD8">
        <w:rPr>
          <w:lang w:val="kk-KZ"/>
        </w:rPr>
        <w:t>Cu</w:t>
      </w:r>
      <w:r w:rsidRPr="00F06DD8">
        <w:rPr>
          <w:vertAlign w:val="superscript"/>
          <w:lang w:val="kk-KZ"/>
        </w:rPr>
        <w:t xml:space="preserve">+2 </w:t>
      </w:r>
      <w:r w:rsidRPr="00F06DD8">
        <w:rPr>
          <w:lang w:val="kk-KZ"/>
        </w:rPr>
        <w:t xml:space="preserve">  +  2e   →   Cu</w:t>
      </w:r>
      <w:r w:rsidRPr="00F06DD8">
        <w:rPr>
          <w:vertAlign w:val="superscript"/>
          <w:lang w:val="kk-KZ"/>
        </w:rPr>
        <w:t>0</w:t>
      </w:r>
    </w:p>
    <w:p w:rsidR="004A0608" w:rsidRPr="00F06DD8" w:rsidRDefault="004A0608" w:rsidP="004A0608">
      <w:pPr>
        <w:ind w:left="360"/>
        <w:jc w:val="both"/>
        <w:rPr>
          <w:lang w:val="kk-KZ"/>
        </w:rPr>
      </w:pPr>
    </w:p>
    <w:p w:rsidR="004A0608" w:rsidRPr="00F06DD8" w:rsidRDefault="004A0608" w:rsidP="004A0608">
      <w:pPr>
        <w:pStyle w:val="2"/>
        <w:ind w:firstLine="603"/>
        <w:jc w:val="both"/>
        <w:rPr>
          <w:sz w:val="24"/>
        </w:rPr>
      </w:pPr>
      <w:r w:rsidRPr="00F06DD8">
        <w:rPr>
          <w:i/>
          <w:iCs/>
          <w:sz w:val="24"/>
          <w:u w:val="single"/>
        </w:rPr>
        <w:t xml:space="preserve">Заттардың  құрамындағы   элементтердiң  </w:t>
      </w:r>
      <w:r w:rsidRPr="00F06DD8">
        <w:rPr>
          <w:bCs w:val="0"/>
          <w:i/>
          <w:iCs/>
          <w:sz w:val="24"/>
          <w:u w:val="single"/>
        </w:rPr>
        <w:t>тотығу дәрежелерiн анықтау</w:t>
      </w:r>
      <w:r w:rsidRPr="00F06DD8">
        <w:rPr>
          <w:sz w:val="24"/>
          <w:u w:val="single"/>
        </w:rPr>
        <w:t>.</w:t>
      </w:r>
      <w:r w:rsidRPr="00F06DD8">
        <w:rPr>
          <w:sz w:val="24"/>
        </w:rPr>
        <w:t xml:space="preserve"> </w:t>
      </w:r>
      <w:r w:rsidRPr="00F06DD8">
        <w:rPr>
          <w:b w:val="0"/>
          <w:bCs w:val="0"/>
          <w:sz w:val="24"/>
        </w:rPr>
        <w:t>Тотығу – тотықсыздану реакциясының (әрi қарай ТТР деп жазылады) теңдеуiн дұрыс  теңестiре бiлу үшiн реакцияға түскен және реакция нәтижесiнде түзiлген заттардың құрамындағы атомдардың тотығу дәрежелерiн дәл есептей бiлу керек. Элементтердiң тотығу дәрежелерiнiң мәндерi оң санға, терiс санға және нөлге тең болуы мүмкiн.</w:t>
      </w:r>
    </w:p>
    <w:p w:rsidR="004A0608" w:rsidRPr="00F06DD8" w:rsidRDefault="004A0608" w:rsidP="004A0608">
      <w:pPr>
        <w:pStyle w:val="a3"/>
        <w:jc w:val="both"/>
        <w:rPr>
          <w:sz w:val="24"/>
        </w:rPr>
      </w:pPr>
      <w:r w:rsidRPr="00F06DD8">
        <w:rPr>
          <w:b/>
          <w:bCs/>
          <w:i/>
          <w:iCs/>
          <w:sz w:val="24"/>
        </w:rPr>
        <w:tab/>
        <w:t>Молекула</w:t>
      </w:r>
      <w:r w:rsidRPr="00F06DD8">
        <w:rPr>
          <w:sz w:val="24"/>
        </w:rPr>
        <w:t xml:space="preserve"> – </w:t>
      </w:r>
      <w:r w:rsidRPr="00F06DD8">
        <w:rPr>
          <w:i/>
          <w:iCs/>
          <w:sz w:val="24"/>
        </w:rPr>
        <w:t xml:space="preserve">э л е к т р о н е й т р а л  </w:t>
      </w:r>
      <w:r w:rsidRPr="00F06DD8">
        <w:rPr>
          <w:sz w:val="24"/>
        </w:rPr>
        <w:t xml:space="preserve"> бөлшек, сондықтан молекула құрамындағы элементтердiң тотығу дәрежелерiнiң қосындысы нольге тең. Химиялық байланыстың “электрон бұлттары” электротерiстiгi жоғары элементке қарай ығысады. Есептеулер жүргiзуге ыңғайлы болу үшiн электртерiстiгi жоғары элементтiң тотығу дәрежесiнiң мәнi терiс бүтiн сан, ал электротерiстiгi төмен элементтiң тотығу дәрежесiнiң мәнi оң бүтiн сан деп шартты түрде алынады. Бiраз заттардың тотығу дәрежелерi тұрақты болып келедi. Мысалы, сiлтiлiк металдардың (Li, Na, K және т.б.) тотығу дәрежелерi +1, ал сiлтiлiк жер металдардың  (Mg, Ca, Ba  және т.б.) тотығу дәрежелерi +2, сутектiкi +1, оттектiкi –2 болады. Оттегi тек пероксидтерде – 1 және фтордың оксидiнде +2 тотығу дәрежесiн көрсетедi. Осы мәлiметтер ескерiле отырып, молекула құрамындағы элементтердiң тотығу дәрежесi есептеледi.</w:t>
      </w:r>
    </w:p>
    <w:p w:rsidR="004A0608" w:rsidRPr="00F06DD8" w:rsidRDefault="004A0608" w:rsidP="004A0608">
      <w:pPr>
        <w:jc w:val="both"/>
        <w:rPr>
          <w:b/>
          <w:bCs/>
          <w:i/>
          <w:iCs/>
          <w:lang w:val="kk-KZ"/>
        </w:rPr>
      </w:pPr>
      <w:r w:rsidRPr="00F06DD8">
        <w:rPr>
          <w:i/>
          <w:iCs/>
          <w:u w:val="single"/>
          <w:lang w:val="kk-KZ"/>
        </w:rPr>
        <w:t>Мысал №1:</w:t>
      </w:r>
      <w:r w:rsidRPr="00F06DD8">
        <w:rPr>
          <w:lang w:val="kk-KZ"/>
        </w:rPr>
        <w:t xml:space="preserve"> Калий перманганатының (KMnO</w:t>
      </w:r>
      <w:r w:rsidRPr="00F06DD8">
        <w:rPr>
          <w:vertAlign w:val="subscript"/>
          <w:lang w:val="kk-KZ"/>
        </w:rPr>
        <w:t>4</w:t>
      </w:r>
      <w:r w:rsidRPr="00F06DD8">
        <w:rPr>
          <w:lang w:val="kk-KZ"/>
        </w:rPr>
        <w:t xml:space="preserve">) құрамындағы </w:t>
      </w:r>
      <w:r w:rsidRPr="00F06DD8">
        <w:rPr>
          <w:b/>
          <w:bCs/>
          <w:i/>
          <w:iCs/>
          <w:lang w:val="kk-KZ"/>
        </w:rPr>
        <w:t>марганецтiң тотығу дәрежесiн анықтайық.</w:t>
      </w:r>
    </w:p>
    <w:p w:rsidR="004A0608" w:rsidRPr="00F06DD8" w:rsidRDefault="004A0608" w:rsidP="004A0608">
      <w:pPr>
        <w:pStyle w:val="4"/>
        <w:jc w:val="both"/>
        <w:rPr>
          <w:rFonts w:eastAsia="Arial Unicode MS"/>
          <w:sz w:val="24"/>
        </w:rPr>
      </w:pPr>
      <w:r w:rsidRPr="00F06DD8">
        <w:rPr>
          <w:bCs w:val="0"/>
          <w:i/>
          <w:sz w:val="24"/>
        </w:rPr>
        <w:t>Есептеу жолы:</w:t>
      </w:r>
      <w:r w:rsidRPr="00F06DD8">
        <w:rPr>
          <w:bCs w:val="0"/>
          <w:i/>
          <w:sz w:val="24"/>
        </w:rPr>
        <w:tab/>
      </w:r>
      <w:r w:rsidRPr="00F06DD8">
        <w:rPr>
          <w:b w:val="0"/>
          <w:bCs w:val="0"/>
          <w:sz w:val="24"/>
        </w:rPr>
        <w:t>Калийдiң тотығу дәрежесi +1, атомдар саны бiреу, оттектiң тотығу дәрежесi –2, атомдар саны төртеу. Марганецтiң атомдарының саны бiреу, тотығу дәрежесi белгiсiз, сондықтан “х” деп белгiлеймiз. Молекуладағы терiс және оң зарядтардың қосындысы нольге тең болатындығын   ескере отырып молекуладағы атомдардың тотығу дәрежелерiнiң қосындысын бiр белгiсiзi  бар теңдеу түрiнде жазамыз:</w:t>
      </w:r>
    </w:p>
    <w:p w:rsidR="004A0608" w:rsidRPr="00F06DD8" w:rsidRDefault="004A0608" w:rsidP="004A0608">
      <w:pPr>
        <w:ind w:left="360"/>
        <w:jc w:val="center"/>
        <w:rPr>
          <w:lang w:val="kk-KZ"/>
        </w:rPr>
      </w:pPr>
      <w:r w:rsidRPr="00F06DD8">
        <w:rPr>
          <w:lang w:val="kk-KZ"/>
        </w:rPr>
        <w:t>1 ∙ (+1) + х + 4 ∙ (-2) = 0</w:t>
      </w:r>
    </w:p>
    <w:p w:rsidR="004A0608" w:rsidRPr="00F06DD8" w:rsidRDefault="004A0608" w:rsidP="004A0608">
      <w:pPr>
        <w:ind w:left="2832"/>
        <w:jc w:val="both"/>
        <w:rPr>
          <w:lang w:val="kk-KZ"/>
        </w:rPr>
      </w:pPr>
      <w:r w:rsidRPr="00F06DD8">
        <w:rPr>
          <w:lang w:val="kk-KZ"/>
        </w:rPr>
        <w:t xml:space="preserve">                 +1 + х – 8 = 0</w:t>
      </w:r>
    </w:p>
    <w:p w:rsidR="004A0608" w:rsidRPr="00F06DD8" w:rsidRDefault="004A0608" w:rsidP="004A0608">
      <w:pPr>
        <w:jc w:val="both"/>
        <w:rPr>
          <w:lang w:val="kk-KZ"/>
        </w:rPr>
      </w:pPr>
      <w:r w:rsidRPr="00F06DD8">
        <w:rPr>
          <w:lang w:val="kk-KZ"/>
        </w:rPr>
        <w:lastRenderedPageBreak/>
        <w:t>осыдан х = +7, яғни марганецтiң тотығу дәрежесi +7.</w:t>
      </w:r>
    </w:p>
    <w:p w:rsidR="004A0608" w:rsidRPr="00F06DD8" w:rsidRDefault="004A0608" w:rsidP="004A0608">
      <w:pPr>
        <w:pStyle w:val="23"/>
        <w:ind w:firstLine="0"/>
        <w:rPr>
          <w:b/>
          <w:bCs/>
          <w:i/>
          <w:iCs/>
          <w:color w:val="auto"/>
          <w:sz w:val="24"/>
        </w:rPr>
      </w:pPr>
      <w:r w:rsidRPr="00F06DD8">
        <w:rPr>
          <w:i/>
          <w:iCs/>
          <w:color w:val="auto"/>
          <w:sz w:val="24"/>
          <w:u w:val="single"/>
        </w:rPr>
        <w:t>Мысал № 2</w:t>
      </w:r>
      <w:r w:rsidRPr="00F06DD8">
        <w:rPr>
          <w:color w:val="auto"/>
          <w:sz w:val="24"/>
        </w:rPr>
        <w:t xml:space="preserve">: </w:t>
      </w:r>
      <w:r w:rsidRPr="00F06DD8">
        <w:rPr>
          <w:color w:val="auto"/>
          <w:sz w:val="24"/>
        </w:rPr>
        <w:tab/>
        <w:t>Калий  бихроматының (К</w:t>
      </w:r>
      <w:r w:rsidRPr="00F06DD8">
        <w:rPr>
          <w:color w:val="auto"/>
          <w:sz w:val="24"/>
          <w:vertAlign w:val="subscript"/>
        </w:rPr>
        <w:t>2</w:t>
      </w:r>
      <w:r w:rsidRPr="00F06DD8">
        <w:rPr>
          <w:color w:val="auto"/>
          <w:sz w:val="24"/>
        </w:rPr>
        <w:t>Cr</w:t>
      </w:r>
      <w:r w:rsidRPr="00F06DD8">
        <w:rPr>
          <w:color w:val="auto"/>
          <w:sz w:val="24"/>
          <w:vertAlign w:val="subscript"/>
        </w:rPr>
        <w:t>2</w:t>
      </w:r>
      <w:r w:rsidRPr="00F06DD8">
        <w:rPr>
          <w:color w:val="auto"/>
          <w:sz w:val="24"/>
        </w:rPr>
        <w:t>O</w:t>
      </w:r>
      <w:r w:rsidRPr="00F06DD8">
        <w:rPr>
          <w:color w:val="auto"/>
          <w:sz w:val="24"/>
          <w:vertAlign w:val="subscript"/>
        </w:rPr>
        <w:t xml:space="preserve">7 </w:t>
      </w:r>
      <w:r w:rsidRPr="00F06DD8">
        <w:rPr>
          <w:color w:val="auto"/>
          <w:sz w:val="24"/>
        </w:rPr>
        <w:t xml:space="preserve">) құрамындағы </w:t>
      </w:r>
      <w:r w:rsidRPr="00F06DD8">
        <w:rPr>
          <w:b/>
          <w:bCs/>
          <w:i/>
          <w:iCs/>
          <w:color w:val="auto"/>
          <w:sz w:val="24"/>
        </w:rPr>
        <w:t>хромның тотығу   дәрежесiн анықтайық.</w:t>
      </w:r>
    </w:p>
    <w:p w:rsidR="004A0608" w:rsidRPr="00F06DD8" w:rsidRDefault="004A0608" w:rsidP="004A0608">
      <w:pPr>
        <w:pStyle w:val="23"/>
        <w:ind w:firstLine="0"/>
        <w:rPr>
          <w:color w:val="auto"/>
          <w:sz w:val="24"/>
        </w:rPr>
      </w:pPr>
      <w:r w:rsidRPr="00F06DD8">
        <w:rPr>
          <w:b/>
          <w:i/>
          <w:color w:val="auto"/>
          <w:sz w:val="24"/>
        </w:rPr>
        <w:t>Есептеу жолы</w:t>
      </w:r>
      <w:r w:rsidRPr="00F06DD8">
        <w:rPr>
          <w:b/>
          <w:color w:val="auto"/>
          <w:sz w:val="24"/>
        </w:rPr>
        <w:t>:</w:t>
      </w:r>
      <w:r w:rsidRPr="00F06DD8">
        <w:rPr>
          <w:color w:val="auto"/>
          <w:sz w:val="24"/>
        </w:rPr>
        <w:tab/>
        <w:t xml:space="preserve">Калийдiң тотығу дәрежесi +1, атомдарының саны екеу, оттектiң тотығу дәрежесi – 2, атомдарының саны жетеу. Хромның тотығу дәрежесi белгiсiз “х”, атомдар саны екеу. Ендi теңдеу түрiнде жазамыз:  </w:t>
      </w:r>
    </w:p>
    <w:p w:rsidR="004A0608" w:rsidRPr="00F06DD8" w:rsidRDefault="004A0608" w:rsidP="004A0608">
      <w:pPr>
        <w:pStyle w:val="23"/>
        <w:ind w:left="2124" w:hanging="2124"/>
        <w:jc w:val="center"/>
        <w:rPr>
          <w:color w:val="auto"/>
          <w:sz w:val="24"/>
        </w:rPr>
      </w:pPr>
      <w:r w:rsidRPr="00F06DD8">
        <w:rPr>
          <w:color w:val="auto"/>
          <w:sz w:val="24"/>
        </w:rPr>
        <w:t>2  ∙ (+1) +2х + 7∙ (-2) =0</w:t>
      </w:r>
    </w:p>
    <w:p w:rsidR="004A0608" w:rsidRPr="00F06DD8" w:rsidRDefault="004A0608" w:rsidP="004A0608">
      <w:pPr>
        <w:ind w:left="360"/>
        <w:jc w:val="center"/>
        <w:rPr>
          <w:lang w:val="kk-KZ"/>
        </w:rPr>
      </w:pPr>
      <w:r w:rsidRPr="00F06DD8">
        <w:rPr>
          <w:lang w:val="kk-KZ"/>
        </w:rPr>
        <w:t xml:space="preserve">2 + 2х -14 </w:t>
      </w:r>
      <w:r w:rsidRPr="00F06DD8">
        <w:t>=</w:t>
      </w:r>
      <w:r w:rsidRPr="00F06DD8">
        <w:rPr>
          <w:lang w:val="kk-KZ"/>
        </w:rPr>
        <w:t xml:space="preserve"> 0      2х  = 12</w:t>
      </w:r>
    </w:p>
    <w:p w:rsidR="004A0608" w:rsidRPr="00F06DD8" w:rsidRDefault="004A0608" w:rsidP="004A0608">
      <w:pPr>
        <w:pStyle w:val="23"/>
        <w:ind w:firstLine="0"/>
        <w:rPr>
          <w:color w:val="auto"/>
          <w:sz w:val="24"/>
        </w:rPr>
      </w:pPr>
      <w:r w:rsidRPr="00F06DD8">
        <w:rPr>
          <w:color w:val="auto"/>
          <w:sz w:val="24"/>
        </w:rPr>
        <w:t>осыдан х = +6, яғни хромның тотығу дәрежесi +6</w:t>
      </w:r>
    </w:p>
    <w:p w:rsidR="004A0608" w:rsidRPr="00F06DD8" w:rsidRDefault="004A0608" w:rsidP="004A0608">
      <w:pPr>
        <w:jc w:val="both"/>
        <w:rPr>
          <w:b/>
          <w:bCs/>
          <w:i/>
          <w:iCs/>
          <w:lang w:val="kk-KZ"/>
        </w:rPr>
      </w:pPr>
      <w:r w:rsidRPr="00F06DD8">
        <w:rPr>
          <w:i/>
          <w:iCs/>
          <w:u w:val="single"/>
          <w:lang w:val="kk-KZ"/>
        </w:rPr>
        <w:t>Мысал № 3:</w:t>
      </w:r>
      <w:r w:rsidRPr="00F06DD8">
        <w:rPr>
          <w:lang w:val="kk-KZ"/>
        </w:rPr>
        <w:t xml:space="preserve">  Нитрат–анионның (NO</w:t>
      </w:r>
      <w:r w:rsidRPr="00F06DD8">
        <w:rPr>
          <w:vertAlign w:val="subscript"/>
          <w:lang w:val="kk-KZ"/>
        </w:rPr>
        <w:t>3</w:t>
      </w:r>
      <w:r w:rsidRPr="00F06DD8">
        <w:rPr>
          <w:vertAlign w:val="superscript"/>
          <w:lang w:val="kk-KZ"/>
        </w:rPr>
        <w:t>-</w:t>
      </w:r>
      <w:r w:rsidRPr="00F06DD8">
        <w:rPr>
          <w:lang w:val="kk-KZ"/>
        </w:rPr>
        <w:t xml:space="preserve">) құрамындағы </w:t>
      </w:r>
      <w:r w:rsidRPr="00F06DD8">
        <w:rPr>
          <w:b/>
          <w:bCs/>
          <w:i/>
          <w:iCs/>
          <w:lang w:val="kk-KZ"/>
        </w:rPr>
        <w:t>азоттың тотығу дәрежесін анықтайық.</w:t>
      </w:r>
    </w:p>
    <w:p w:rsidR="004A0608" w:rsidRPr="00F06DD8" w:rsidRDefault="004A0608" w:rsidP="004A0608">
      <w:pPr>
        <w:jc w:val="both"/>
        <w:rPr>
          <w:lang w:val="kk-KZ"/>
        </w:rPr>
      </w:pPr>
      <w:r w:rsidRPr="00F06DD8">
        <w:rPr>
          <w:b/>
          <w:i/>
          <w:lang w:val="kk-KZ"/>
        </w:rPr>
        <w:t>Есептеу жолы</w:t>
      </w:r>
      <w:r w:rsidRPr="00F06DD8">
        <w:rPr>
          <w:lang w:val="kk-KZ"/>
        </w:rPr>
        <w:t>:</w:t>
      </w:r>
      <w:r w:rsidRPr="00F06DD8">
        <w:rPr>
          <w:lang w:val="kk-KZ"/>
        </w:rPr>
        <w:tab/>
        <w:t>Ион құрамындағы элементтердің тотығу дәрежелерінің қосындысы ионның зарядына тең болады. NO</w:t>
      </w:r>
      <w:r w:rsidRPr="00F06DD8">
        <w:rPr>
          <w:vertAlign w:val="subscript"/>
          <w:lang w:val="kk-KZ"/>
        </w:rPr>
        <w:t>3</w:t>
      </w:r>
      <w:r w:rsidRPr="00F06DD8">
        <w:rPr>
          <w:vertAlign w:val="superscript"/>
          <w:lang w:val="kk-KZ"/>
        </w:rPr>
        <w:t>-</w:t>
      </w:r>
      <w:r w:rsidRPr="00F06DD8">
        <w:rPr>
          <w:lang w:val="kk-KZ"/>
        </w:rPr>
        <w:t>-ионында азоттың тотығу дәрежесі белгісіз, атомдар саны біреу. Оттектің тотығу дәрежесі –2, атомдар саны  үшеу. Бір белгісізі бар теңдеу құрамыз:</w:t>
      </w:r>
    </w:p>
    <w:p w:rsidR="004A0608" w:rsidRPr="00F06DD8" w:rsidRDefault="004A0608" w:rsidP="004A0608">
      <w:pPr>
        <w:jc w:val="center"/>
        <w:rPr>
          <w:lang w:val="kk-KZ"/>
        </w:rPr>
      </w:pPr>
      <w:r w:rsidRPr="00F06DD8">
        <w:rPr>
          <w:lang w:val="kk-KZ"/>
        </w:rPr>
        <w:t>х + 3 · (-2) = -1, осыдан х = +5, яғни азоттың тотығу дәрежесі + 5.</w:t>
      </w:r>
    </w:p>
    <w:p w:rsidR="004A0608" w:rsidRPr="00F06DD8" w:rsidRDefault="004A0608" w:rsidP="004A0608">
      <w:pPr>
        <w:pStyle w:val="2"/>
        <w:ind w:firstLine="603"/>
        <w:jc w:val="center"/>
        <w:rPr>
          <w:sz w:val="24"/>
        </w:rPr>
      </w:pPr>
    </w:p>
    <w:p w:rsidR="004A0608" w:rsidRPr="00F06DD8" w:rsidRDefault="004A0608" w:rsidP="004A0608">
      <w:pPr>
        <w:pStyle w:val="2"/>
        <w:ind w:firstLine="603"/>
        <w:jc w:val="center"/>
        <w:rPr>
          <w:sz w:val="24"/>
        </w:rPr>
      </w:pPr>
      <w:r w:rsidRPr="00F06DD8">
        <w:rPr>
          <w:sz w:val="24"/>
        </w:rPr>
        <w:t>Тотығу – тотықсыздану реакцияларының теңдеулерiн</w:t>
      </w:r>
    </w:p>
    <w:p w:rsidR="004A0608" w:rsidRPr="00F06DD8" w:rsidRDefault="004A0608" w:rsidP="004A0608">
      <w:pPr>
        <w:pStyle w:val="2"/>
        <w:ind w:firstLine="603"/>
        <w:jc w:val="center"/>
        <w:rPr>
          <w:b w:val="0"/>
          <w:bCs w:val="0"/>
          <w:sz w:val="24"/>
        </w:rPr>
      </w:pPr>
      <w:r w:rsidRPr="00F06DD8">
        <w:rPr>
          <w:sz w:val="24"/>
        </w:rPr>
        <w:t>теңестiру әдiстерi</w:t>
      </w:r>
    </w:p>
    <w:p w:rsidR="004A0608" w:rsidRPr="00F06DD8" w:rsidRDefault="004A0608" w:rsidP="004A0608">
      <w:pPr>
        <w:pStyle w:val="2"/>
        <w:ind w:firstLine="603"/>
        <w:jc w:val="both"/>
        <w:rPr>
          <w:b w:val="0"/>
          <w:bCs w:val="0"/>
          <w:sz w:val="24"/>
        </w:rPr>
      </w:pPr>
      <w:r w:rsidRPr="00F06DD8">
        <w:rPr>
          <w:b w:val="0"/>
          <w:bCs w:val="0"/>
          <w:sz w:val="24"/>
        </w:rPr>
        <w:t xml:space="preserve"> Молекулалардың құрамындағы элементтердiң тотығу дәрежелерi  анықталғаннан кейiн ТТР-ның теңдеуі теңестiрiледi. ТТР – қарама-қарсы  бағытталған параллель екi процесс екендiгi жоғарыда айтылды. ТТР – да тотықсыздандырғыштың берген электрондарының саны тотықтырғыштың қосып алған электрондарының санына тең болады. Осы факторды ескере отырып ТТР теңдеулерi екi әдiспен теңестiрiледi: </w:t>
      </w:r>
    </w:p>
    <w:p w:rsidR="004A0608" w:rsidRPr="00F06DD8" w:rsidRDefault="004A0608" w:rsidP="004A0608">
      <w:pPr>
        <w:ind w:left="360" w:firstLine="348"/>
        <w:jc w:val="both"/>
        <w:rPr>
          <w:lang w:val="kk-KZ"/>
        </w:rPr>
      </w:pPr>
      <w:r w:rsidRPr="00F06DD8">
        <w:rPr>
          <w:lang w:val="kk-KZ"/>
        </w:rPr>
        <w:t>- электрондық баланс әдiсi;</w:t>
      </w:r>
    </w:p>
    <w:p w:rsidR="004A0608" w:rsidRPr="00F06DD8" w:rsidRDefault="004A0608" w:rsidP="004A0608">
      <w:pPr>
        <w:ind w:left="360" w:firstLine="348"/>
        <w:jc w:val="both"/>
        <w:rPr>
          <w:lang w:val="kk-KZ"/>
        </w:rPr>
      </w:pPr>
      <w:r w:rsidRPr="00F06DD8">
        <w:rPr>
          <w:lang w:val="kk-KZ"/>
        </w:rPr>
        <w:t>- электрондық-иондық баланс әдiсi.</w:t>
      </w:r>
    </w:p>
    <w:p w:rsidR="004A0608" w:rsidRPr="00F06DD8" w:rsidRDefault="004A0608" w:rsidP="004A0608">
      <w:pPr>
        <w:ind w:left="360" w:firstLine="348"/>
        <w:jc w:val="both"/>
        <w:rPr>
          <w:lang w:val="kk-KZ"/>
        </w:rPr>
      </w:pPr>
      <w:r w:rsidRPr="00F06DD8">
        <w:rPr>
          <w:lang w:val="kk-KZ"/>
        </w:rPr>
        <w:t>Мысалы мына ТТР – ын қарастырайық:</w:t>
      </w:r>
    </w:p>
    <w:p w:rsidR="004A0608" w:rsidRPr="00F06DD8" w:rsidRDefault="004A0608" w:rsidP="004A0608">
      <w:pPr>
        <w:ind w:left="360" w:firstLine="348"/>
        <w:rPr>
          <w:vertAlign w:val="subscript"/>
          <w:lang w:val="kk-KZ"/>
        </w:rPr>
      </w:pPr>
      <w:r w:rsidRPr="00F06DD8">
        <w:rPr>
          <w:lang w:val="kk-KZ"/>
        </w:rPr>
        <w:t xml:space="preserve"> </w:t>
      </w:r>
      <w:r w:rsidRPr="00F06DD8">
        <w:rPr>
          <w:vertAlign w:val="subscript"/>
          <w:lang w:val="kk-KZ"/>
        </w:rPr>
        <w:t xml:space="preserve">                                +7                       -1                                     +2                                            0</w:t>
      </w:r>
    </w:p>
    <w:p w:rsidR="004A0608" w:rsidRPr="00F06DD8" w:rsidRDefault="004A0608" w:rsidP="004A0608">
      <w:pPr>
        <w:ind w:left="360" w:firstLine="348"/>
        <w:jc w:val="center"/>
        <w:rPr>
          <w:lang w:val="kk-KZ"/>
        </w:rPr>
      </w:pPr>
      <w:r w:rsidRPr="00F06DD8">
        <w:rPr>
          <w:lang w:val="kk-KZ"/>
        </w:rPr>
        <w:t>KMnO</w:t>
      </w:r>
      <w:r w:rsidRPr="00F06DD8">
        <w:rPr>
          <w:vertAlign w:val="subscript"/>
          <w:lang w:val="kk-KZ"/>
        </w:rPr>
        <w:t>4</w:t>
      </w:r>
      <w:r w:rsidRPr="00F06DD8">
        <w:rPr>
          <w:lang w:val="kk-KZ"/>
        </w:rPr>
        <w:t xml:space="preserve"> + H</w:t>
      </w:r>
      <w:r w:rsidRPr="00F06DD8">
        <w:rPr>
          <w:vertAlign w:val="subscript"/>
          <w:lang w:val="kk-KZ"/>
        </w:rPr>
        <w:t>2</w:t>
      </w:r>
      <w:r w:rsidRPr="00F06DD8">
        <w:rPr>
          <w:lang w:val="kk-KZ"/>
        </w:rPr>
        <w:t>O</w:t>
      </w:r>
      <w:r w:rsidRPr="00F06DD8">
        <w:rPr>
          <w:vertAlign w:val="subscript"/>
          <w:lang w:val="kk-KZ"/>
        </w:rPr>
        <w:t>2</w:t>
      </w:r>
      <w:r w:rsidRPr="00F06DD8">
        <w:rPr>
          <w:lang w:val="kk-KZ"/>
        </w:rPr>
        <w:t xml:space="preserve"> + H</w:t>
      </w:r>
      <w:r w:rsidRPr="00F06DD8">
        <w:rPr>
          <w:vertAlign w:val="subscript"/>
          <w:lang w:val="kk-KZ"/>
        </w:rPr>
        <w:t>2</w:t>
      </w:r>
      <w:r w:rsidRPr="00F06DD8">
        <w:rPr>
          <w:lang w:val="kk-KZ"/>
        </w:rPr>
        <w:t>SO</w:t>
      </w:r>
      <w:r w:rsidRPr="00F06DD8">
        <w:rPr>
          <w:vertAlign w:val="subscript"/>
          <w:lang w:val="kk-KZ"/>
        </w:rPr>
        <w:t>4</w:t>
      </w:r>
      <w:r w:rsidRPr="00F06DD8">
        <w:rPr>
          <w:lang w:val="kk-KZ"/>
        </w:rPr>
        <w:t xml:space="preserve"> → MnSO</w:t>
      </w:r>
      <w:r w:rsidRPr="00F06DD8">
        <w:rPr>
          <w:vertAlign w:val="subscript"/>
          <w:lang w:val="kk-KZ"/>
        </w:rPr>
        <w:t>4</w:t>
      </w:r>
      <w:r w:rsidRPr="00F06DD8">
        <w:rPr>
          <w:lang w:val="kk-KZ"/>
        </w:rPr>
        <w:t xml:space="preserve"> + K</w:t>
      </w:r>
      <w:r w:rsidRPr="00F06DD8">
        <w:rPr>
          <w:vertAlign w:val="subscript"/>
          <w:lang w:val="kk-KZ"/>
        </w:rPr>
        <w:t>2</w:t>
      </w:r>
      <w:r w:rsidRPr="00F06DD8">
        <w:rPr>
          <w:lang w:val="kk-KZ"/>
        </w:rPr>
        <w:t>SO</w:t>
      </w:r>
      <w:r w:rsidRPr="00F06DD8">
        <w:rPr>
          <w:vertAlign w:val="subscript"/>
          <w:lang w:val="kk-KZ"/>
        </w:rPr>
        <w:t>4</w:t>
      </w:r>
      <w:r w:rsidRPr="00F06DD8">
        <w:rPr>
          <w:lang w:val="kk-KZ"/>
        </w:rPr>
        <w:t xml:space="preserve"> + O</w:t>
      </w:r>
      <w:r w:rsidRPr="00F06DD8">
        <w:rPr>
          <w:vertAlign w:val="subscript"/>
          <w:lang w:val="kk-KZ"/>
        </w:rPr>
        <w:t>2</w:t>
      </w:r>
      <w:r w:rsidRPr="00F06DD8">
        <w:rPr>
          <w:lang w:val="kk-KZ"/>
        </w:rPr>
        <w:t xml:space="preserve"> + H</w:t>
      </w:r>
      <w:r w:rsidRPr="00F06DD8">
        <w:rPr>
          <w:vertAlign w:val="subscript"/>
          <w:lang w:val="kk-KZ"/>
        </w:rPr>
        <w:t>2</w:t>
      </w:r>
      <w:r w:rsidRPr="00F06DD8">
        <w:rPr>
          <w:lang w:val="kk-KZ"/>
        </w:rPr>
        <w:t>O</w:t>
      </w:r>
    </w:p>
    <w:p w:rsidR="004A0608" w:rsidRPr="00F06DD8" w:rsidRDefault="004A0608" w:rsidP="004A0608">
      <w:pPr>
        <w:ind w:left="360" w:firstLine="348"/>
        <w:jc w:val="center"/>
        <w:rPr>
          <w:lang w:val="en-US"/>
        </w:rPr>
      </w:pPr>
    </w:p>
    <w:p w:rsidR="004A0608" w:rsidRPr="00F06DD8" w:rsidRDefault="004A0608" w:rsidP="004A0608">
      <w:pPr>
        <w:jc w:val="both"/>
        <w:rPr>
          <w:lang w:val="kk-KZ"/>
        </w:rPr>
      </w:pPr>
      <w:r w:rsidRPr="00F06DD8">
        <w:rPr>
          <w:lang w:val="en-US"/>
        </w:rPr>
        <w:t xml:space="preserve">  </w:t>
      </w:r>
      <w:r w:rsidRPr="00F06DD8">
        <w:rPr>
          <w:lang w:val="kk-KZ"/>
        </w:rPr>
        <w:tab/>
        <w:t>Алдымен элементтердiң тотығу дәрежелерi анықталынып, атомдардың үстiңгi жағына жазылады. Реакцияның нәтижесінде марганецтің тотығу дәрежесі төмендеген, яғни KМnO</w:t>
      </w:r>
      <w:r w:rsidRPr="00F06DD8">
        <w:rPr>
          <w:vertAlign w:val="subscript"/>
          <w:lang w:val="kk-KZ"/>
        </w:rPr>
        <w:t>4</w:t>
      </w:r>
      <w:r w:rsidRPr="00F06DD8">
        <w:rPr>
          <w:lang w:val="kk-KZ"/>
        </w:rPr>
        <w:t xml:space="preserve"> – тотықтырғыш, ал оттектің тотығу дәрежесі өскен (-1-ден 0-ге дейін), яғни H</w:t>
      </w:r>
      <w:r w:rsidRPr="00F06DD8">
        <w:rPr>
          <w:vertAlign w:val="subscript"/>
          <w:lang w:val="kk-KZ"/>
        </w:rPr>
        <w:t>2</w:t>
      </w:r>
      <w:r w:rsidRPr="00F06DD8">
        <w:rPr>
          <w:lang w:val="kk-KZ"/>
        </w:rPr>
        <w:t>O</w:t>
      </w:r>
      <w:r w:rsidRPr="00F06DD8">
        <w:rPr>
          <w:vertAlign w:val="subscript"/>
          <w:lang w:val="kk-KZ"/>
        </w:rPr>
        <w:t>2</w:t>
      </w:r>
      <w:r w:rsidRPr="00F06DD8">
        <w:rPr>
          <w:lang w:val="kk-KZ"/>
        </w:rPr>
        <w:t xml:space="preserve"> – тотықсыздандырғыш.</w:t>
      </w:r>
    </w:p>
    <w:p w:rsidR="004A0608" w:rsidRPr="00F06DD8" w:rsidRDefault="004A0608" w:rsidP="004A0608">
      <w:pPr>
        <w:jc w:val="both"/>
        <w:rPr>
          <w:lang w:val="kk-KZ"/>
        </w:rPr>
      </w:pPr>
    </w:p>
    <w:p w:rsidR="004A0608" w:rsidRPr="00F06DD8" w:rsidRDefault="004A0608" w:rsidP="004A0608">
      <w:pPr>
        <w:pStyle w:val="8"/>
        <w:rPr>
          <w:bCs w:val="0"/>
          <w:color w:val="auto"/>
          <w:sz w:val="24"/>
        </w:rPr>
      </w:pPr>
      <w:r w:rsidRPr="00F06DD8">
        <w:rPr>
          <w:bCs w:val="0"/>
          <w:color w:val="auto"/>
          <w:sz w:val="24"/>
        </w:rPr>
        <w:t>ТТР –ның теңдеуiн электрондық  баланс әдiсiмен теңестiру</w:t>
      </w:r>
    </w:p>
    <w:p w:rsidR="004A0608" w:rsidRPr="00F06DD8" w:rsidRDefault="004A0608" w:rsidP="004A0608">
      <w:pPr>
        <w:jc w:val="both"/>
        <w:rPr>
          <w:lang w:val="kk-KZ"/>
        </w:rPr>
      </w:pPr>
      <w:r w:rsidRPr="00F06DD8">
        <w:rPr>
          <w:lang w:val="kk-KZ"/>
        </w:rPr>
        <w:t xml:space="preserve">Тотығу дәрежесін өзгертетін элементтердің тотығу және тотықсыздану реакциялары жеке – жеке жазылған соң электрондардың ортақ көбейтіндісі анықталып, тік сызықшаның сыртына электрондар санын теңестіретін коэффициенттер жазылады:                </w:t>
      </w:r>
    </w:p>
    <w:tbl>
      <w:tblPr>
        <w:tblW w:w="0" w:type="auto"/>
        <w:tblInd w:w="36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841"/>
        <w:gridCol w:w="607"/>
        <w:gridCol w:w="5940"/>
      </w:tblGrid>
      <w:tr w:rsidR="004A0608" w:rsidRPr="00F06DD8" w:rsidTr="00013EED">
        <w:tc>
          <w:tcPr>
            <w:tcW w:w="1841" w:type="dxa"/>
            <w:tcBorders>
              <w:top w:val="nil"/>
              <w:left w:val="nil"/>
              <w:bottom w:val="nil"/>
              <w:right w:val="single" w:sz="4" w:space="0" w:color="auto"/>
            </w:tcBorders>
          </w:tcPr>
          <w:p w:rsidR="004A0608" w:rsidRPr="00F06DD8" w:rsidRDefault="004A0608" w:rsidP="00013EED">
            <w:pPr>
              <w:jc w:val="both"/>
              <w:rPr>
                <w:lang w:val="kk-KZ"/>
              </w:rPr>
            </w:pPr>
            <w:r w:rsidRPr="00F06DD8">
              <w:rPr>
                <w:lang w:val="kk-KZ"/>
              </w:rPr>
              <w:t xml:space="preserve">                     2</w:t>
            </w:r>
          </w:p>
        </w:tc>
        <w:tc>
          <w:tcPr>
            <w:tcW w:w="607" w:type="dxa"/>
            <w:tcBorders>
              <w:top w:val="nil"/>
              <w:left w:val="single" w:sz="4" w:space="0" w:color="auto"/>
              <w:bottom w:val="nil"/>
              <w:right w:val="single" w:sz="4" w:space="0" w:color="auto"/>
            </w:tcBorders>
          </w:tcPr>
          <w:p w:rsidR="004A0608" w:rsidRPr="00F06DD8" w:rsidRDefault="004A0608" w:rsidP="00013EED">
            <w:pPr>
              <w:jc w:val="both"/>
              <w:rPr>
                <w:lang w:val="kk-KZ"/>
              </w:rPr>
            </w:pPr>
            <w:r w:rsidRPr="00F06DD8">
              <w:rPr>
                <w:lang w:val="kk-KZ"/>
              </w:rPr>
              <w:t>1</w:t>
            </w:r>
          </w:p>
        </w:tc>
        <w:tc>
          <w:tcPr>
            <w:tcW w:w="5940" w:type="dxa"/>
            <w:tcBorders>
              <w:top w:val="nil"/>
              <w:left w:val="single" w:sz="4" w:space="0" w:color="auto"/>
              <w:bottom w:val="nil"/>
              <w:right w:val="nil"/>
            </w:tcBorders>
          </w:tcPr>
          <w:p w:rsidR="004A0608" w:rsidRPr="00F06DD8" w:rsidRDefault="004A0608" w:rsidP="00013EED">
            <w:pPr>
              <w:jc w:val="both"/>
              <w:rPr>
                <w:lang w:val="kk-KZ"/>
              </w:rPr>
            </w:pPr>
            <w:r w:rsidRPr="00F06DD8">
              <w:rPr>
                <w:lang w:val="kk-KZ"/>
              </w:rPr>
              <w:t xml:space="preserve">Мn </w:t>
            </w:r>
            <w:r w:rsidRPr="00F06DD8">
              <w:rPr>
                <w:vertAlign w:val="superscript"/>
                <w:lang w:val="kk-KZ"/>
              </w:rPr>
              <w:t>+7</w:t>
            </w:r>
            <w:r w:rsidRPr="00F06DD8">
              <w:rPr>
                <w:lang w:val="kk-KZ"/>
              </w:rPr>
              <w:t xml:space="preserve">    </w:t>
            </w:r>
            <w:r w:rsidRPr="00F06DD8">
              <w:rPr>
                <w:position w:val="-6"/>
                <w:lang w:val="kk-KZ"/>
              </w:rPr>
              <w:object w:dxaOrig="779" w:dyaOrig="320">
                <v:shape id="_x0000_i1038" type="#_x0000_t75" style="width:38.5pt;height:16.15pt" o:ole="" fillcolor="window">
                  <v:imagedata r:id="rId33" o:title=""/>
                </v:shape>
                <o:OLEObject Type="Embed" ProgID="Equation.3" ShapeID="_x0000_i1038" DrawAspect="Content" ObjectID="_1642576931" r:id="rId34"/>
              </w:object>
            </w:r>
            <w:r w:rsidRPr="00F06DD8">
              <w:rPr>
                <w:lang w:val="kk-KZ"/>
              </w:rPr>
              <w:t>Мn</w:t>
            </w:r>
            <w:r w:rsidRPr="00F06DD8">
              <w:rPr>
                <w:vertAlign w:val="superscript"/>
                <w:lang w:val="kk-KZ"/>
              </w:rPr>
              <w:t>+2</w:t>
            </w:r>
            <w:r w:rsidRPr="00F06DD8">
              <w:rPr>
                <w:lang w:val="kk-KZ"/>
              </w:rPr>
              <w:t xml:space="preserve">       тотықсыздану процесi</w:t>
            </w:r>
          </w:p>
        </w:tc>
      </w:tr>
      <w:tr w:rsidR="004A0608" w:rsidRPr="00F06DD8" w:rsidTr="00013EED">
        <w:tc>
          <w:tcPr>
            <w:tcW w:w="1841" w:type="dxa"/>
            <w:tcBorders>
              <w:top w:val="nil"/>
              <w:left w:val="nil"/>
              <w:bottom w:val="nil"/>
              <w:right w:val="single" w:sz="4" w:space="0" w:color="auto"/>
            </w:tcBorders>
          </w:tcPr>
          <w:p w:rsidR="004A0608" w:rsidRPr="00F06DD8" w:rsidRDefault="004A0608" w:rsidP="00013EED">
            <w:pPr>
              <w:jc w:val="both"/>
              <w:rPr>
                <w:lang w:val="kk-KZ"/>
              </w:rPr>
            </w:pPr>
            <w:r w:rsidRPr="00F06DD8">
              <w:rPr>
                <w:lang w:val="kk-KZ"/>
              </w:rPr>
              <w:t xml:space="preserve">                   10</w:t>
            </w:r>
          </w:p>
        </w:tc>
        <w:tc>
          <w:tcPr>
            <w:tcW w:w="607" w:type="dxa"/>
            <w:tcBorders>
              <w:top w:val="nil"/>
              <w:left w:val="single" w:sz="4" w:space="0" w:color="auto"/>
              <w:bottom w:val="nil"/>
              <w:right w:val="single" w:sz="4" w:space="0" w:color="auto"/>
            </w:tcBorders>
          </w:tcPr>
          <w:p w:rsidR="004A0608" w:rsidRPr="00F06DD8" w:rsidRDefault="004A0608" w:rsidP="00013EED">
            <w:pPr>
              <w:jc w:val="both"/>
              <w:rPr>
                <w:lang w:val="kk-KZ"/>
              </w:rPr>
            </w:pPr>
            <w:r w:rsidRPr="00F06DD8">
              <w:rPr>
                <w:lang w:val="kk-KZ"/>
              </w:rPr>
              <w:t>5</w:t>
            </w:r>
          </w:p>
        </w:tc>
        <w:tc>
          <w:tcPr>
            <w:tcW w:w="5940" w:type="dxa"/>
            <w:tcBorders>
              <w:top w:val="nil"/>
              <w:left w:val="single" w:sz="4" w:space="0" w:color="auto"/>
              <w:bottom w:val="nil"/>
              <w:right w:val="nil"/>
            </w:tcBorders>
          </w:tcPr>
          <w:p w:rsidR="004A0608" w:rsidRPr="00F06DD8" w:rsidRDefault="004A0608" w:rsidP="00013EED">
            <w:pPr>
              <w:jc w:val="both"/>
              <w:rPr>
                <w:lang w:val="kk-KZ"/>
              </w:rPr>
            </w:pPr>
            <w:r w:rsidRPr="00F06DD8">
              <w:rPr>
                <w:lang w:val="kk-KZ"/>
              </w:rPr>
              <w:t>О</w:t>
            </w:r>
            <w:r w:rsidRPr="00F06DD8">
              <w:rPr>
                <w:vertAlign w:val="superscript"/>
                <w:lang w:val="kk-KZ"/>
              </w:rPr>
              <w:t>-1</w:t>
            </w:r>
            <w:r w:rsidRPr="00F06DD8">
              <w:rPr>
                <w:position w:val="-6"/>
                <w:lang w:val="kk-KZ"/>
              </w:rPr>
              <w:object w:dxaOrig="760" w:dyaOrig="320">
                <v:shape id="_x0000_i1039" type="#_x0000_t75" style="width:38.5pt;height:16.15pt" o:ole="" fillcolor="window">
                  <v:imagedata r:id="rId35" o:title=""/>
                </v:shape>
                <o:OLEObject Type="Embed" ProgID="Equation.3" ShapeID="_x0000_i1039" DrawAspect="Content" ObjectID="_1642576932" r:id="rId36"/>
              </w:object>
            </w:r>
            <w:r w:rsidRPr="00F06DD8">
              <w:rPr>
                <w:lang w:val="kk-KZ"/>
              </w:rPr>
              <w:t>О</w:t>
            </w:r>
            <w:r w:rsidRPr="00F06DD8">
              <w:rPr>
                <w:vertAlign w:val="superscript"/>
                <w:lang w:val="kk-KZ"/>
              </w:rPr>
              <w:t>о</w:t>
            </w:r>
            <w:r w:rsidRPr="00F06DD8">
              <w:rPr>
                <w:lang w:val="kk-KZ"/>
              </w:rPr>
              <w:t xml:space="preserve">                   тотығу процесi </w:t>
            </w:r>
          </w:p>
        </w:tc>
      </w:tr>
    </w:tbl>
    <w:p w:rsidR="004A0608" w:rsidRPr="00F06DD8" w:rsidRDefault="004A0608" w:rsidP="004A0608">
      <w:pPr>
        <w:ind w:firstLine="360"/>
        <w:jc w:val="both"/>
        <w:rPr>
          <w:lang w:val="kk-KZ"/>
        </w:rPr>
      </w:pPr>
      <w:r w:rsidRPr="00F06DD8">
        <w:rPr>
          <w:lang w:val="kk-KZ"/>
        </w:rPr>
        <w:t xml:space="preserve">   </w:t>
      </w:r>
    </w:p>
    <w:p w:rsidR="004A0608" w:rsidRPr="00F06DD8" w:rsidRDefault="004A0608" w:rsidP="004A0608">
      <w:pPr>
        <w:ind w:firstLine="708"/>
        <w:jc w:val="both"/>
        <w:rPr>
          <w:lang w:val="kk-KZ"/>
        </w:rPr>
      </w:pPr>
      <w:r w:rsidRPr="00F06DD8">
        <w:rPr>
          <w:lang w:val="kk-KZ"/>
        </w:rPr>
        <w:t xml:space="preserve">Ендi оң жақты оң жақпен сол жақты сол жақпен топтастырсақ, мынадай теңестірілген иондық теңдеу  аламыз:  </w:t>
      </w:r>
    </w:p>
    <w:p w:rsidR="004A0608" w:rsidRPr="00F06DD8" w:rsidRDefault="004A0608" w:rsidP="004A0608">
      <w:pPr>
        <w:ind w:left="360"/>
        <w:jc w:val="center"/>
        <w:rPr>
          <w:vertAlign w:val="superscript"/>
          <w:lang w:val="kk-KZ"/>
        </w:rPr>
      </w:pPr>
      <w:r w:rsidRPr="00F06DD8">
        <w:rPr>
          <w:lang w:val="kk-KZ"/>
        </w:rPr>
        <w:t xml:space="preserve">2Мn </w:t>
      </w:r>
      <w:r w:rsidRPr="00F06DD8">
        <w:rPr>
          <w:vertAlign w:val="superscript"/>
          <w:lang w:val="kk-KZ"/>
        </w:rPr>
        <w:t xml:space="preserve">+7  </w:t>
      </w:r>
      <w:r w:rsidRPr="00F06DD8">
        <w:rPr>
          <w:lang w:val="kk-KZ"/>
        </w:rPr>
        <w:t xml:space="preserve">+10 О </w:t>
      </w:r>
      <w:r w:rsidRPr="00F06DD8">
        <w:rPr>
          <w:vertAlign w:val="superscript"/>
          <w:lang w:val="kk-KZ"/>
        </w:rPr>
        <w:t>-1</w:t>
      </w:r>
      <w:r w:rsidRPr="00F06DD8">
        <w:rPr>
          <w:lang w:val="kk-KZ"/>
        </w:rPr>
        <w:t xml:space="preserve">   =   2Мn </w:t>
      </w:r>
      <w:r w:rsidRPr="00F06DD8">
        <w:rPr>
          <w:vertAlign w:val="superscript"/>
          <w:lang w:val="kk-KZ"/>
        </w:rPr>
        <w:t>+2</w:t>
      </w:r>
      <w:r w:rsidRPr="00F06DD8">
        <w:rPr>
          <w:lang w:val="kk-KZ"/>
        </w:rPr>
        <w:t xml:space="preserve">   +10 О </w:t>
      </w:r>
      <w:r w:rsidRPr="00F06DD8">
        <w:rPr>
          <w:vertAlign w:val="superscript"/>
          <w:lang w:val="kk-KZ"/>
        </w:rPr>
        <w:t>о</w:t>
      </w:r>
    </w:p>
    <w:p w:rsidR="004A0608" w:rsidRPr="00F06DD8" w:rsidRDefault="004A0608" w:rsidP="004A0608">
      <w:pPr>
        <w:pStyle w:val="a3"/>
        <w:rPr>
          <w:sz w:val="24"/>
        </w:rPr>
      </w:pPr>
      <w:r w:rsidRPr="00F06DD8">
        <w:rPr>
          <w:sz w:val="24"/>
        </w:rPr>
        <w:t xml:space="preserve">Осы жазылған теңдеудi молекулалық түрде жазсақ, былайша өрнектеледi: </w:t>
      </w:r>
    </w:p>
    <w:p w:rsidR="004A0608" w:rsidRPr="00F06DD8" w:rsidRDefault="004A0608" w:rsidP="004A0608">
      <w:pPr>
        <w:ind w:left="360"/>
        <w:jc w:val="both"/>
        <w:rPr>
          <w:lang w:val="kk-KZ"/>
        </w:rPr>
      </w:pPr>
      <w:r w:rsidRPr="00F06DD8">
        <w:rPr>
          <w:lang w:val="kk-KZ"/>
        </w:rPr>
        <w:t xml:space="preserve">          2КМnО</w:t>
      </w:r>
      <w:r w:rsidRPr="00F06DD8">
        <w:rPr>
          <w:vertAlign w:val="subscript"/>
          <w:lang w:val="kk-KZ"/>
        </w:rPr>
        <w:t xml:space="preserve">4 </w:t>
      </w:r>
      <w:r w:rsidRPr="00F06DD8">
        <w:rPr>
          <w:lang w:val="kk-KZ"/>
        </w:rPr>
        <w:t xml:space="preserve"> +  5Н</w:t>
      </w:r>
      <w:r w:rsidRPr="00F06DD8">
        <w:rPr>
          <w:vertAlign w:val="subscript"/>
          <w:lang w:val="kk-KZ"/>
        </w:rPr>
        <w:t>2</w:t>
      </w:r>
      <w:r w:rsidRPr="00F06DD8">
        <w:rPr>
          <w:lang w:val="kk-KZ"/>
        </w:rPr>
        <w:t>О</w:t>
      </w:r>
      <w:r w:rsidRPr="00F06DD8">
        <w:rPr>
          <w:vertAlign w:val="subscript"/>
          <w:lang w:val="kk-KZ"/>
        </w:rPr>
        <w:t>2</w:t>
      </w:r>
      <w:r w:rsidRPr="00F06DD8">
        <w:rPr>
          <w:lang w:val="kk-KZ"/>
        </w:rPr>
        <w:t xml:space="preserve">  +  3Н</w:t>
      </w:r>
      <w:r w:rsidRPr="00F06DD8">
        <w:rPr>
          <w:vertAlign w:val="subscript"/>
          <w:lang w:val="kk-KZ"/>
        </w:rPr>
        <w:t>2</w:t>
      </w:r>
      <w:r w:rsidRPr="00F06DD8">
        <w:rPr>
          <w:lang w:val="kk-KZ"/>
        </w:rPr>
        <w:t>SO</w:t>
      </w:r>
      <w:r w:rsidRPr="00F06DD8">
        <w:rPr>
          <w:vertAlign w:val="subscript"/>
          <w:lang w:val="kk-KZ"/>
        </w:rPr>
        <w:t>4</w:t>
      </w:r>
      <w:r w:rsidRPr="00F06DD8">
        <w:rPr>
          <w:lang w:val="kk-KZ"/>
        </w:rPr>
        <w:t xml:space="preserve">  </w:t>
      </w:r>
      <w:r w:rsidRPr="00F06DD8">
        <w:t>=</w:t>
      </w:r>
      <w:r w:rsidRPr="00F06DD8">
        <w:rPr>
          <w:lang w:val="kk-KZ"/>
        </w:rPr>
        <w:t xml:space="preserve"> </w:t>
      </w:r>
      <w:r w:rsidRPr="00F06DD8">
        <w:t xml:space="preserve"> </w:t>
      </w:r>
      <w:r w:rsidRPr="00F06DD8">
        <w:rPr>
          <w:lang w:val="kk-KZ"/>
        </w:rPr>
        <w:t>2Мn</w:t>
      </w:r>
      <w:r w:rsidRPr="00F06DD8">
        <w:rPr>
          <w:lang w:val="en-US"/>
        </w:rPr>
        <w:t>SO</w:t>
      </w:r>
      <w:r w:rsidRPr="00F06DD8">
        <w:rPr>
          <w:vertAlign w:val="subscript"/>
        </w:rPr>
        <w:t>4</w:t>
      </w:r>
      <w:r w:rsidRPr="00F06DD8">
        <w:t xml:space="preserve">  +  5</w:t>
      </w:r>
      <w:r w:rsidRPr="00F06DD8">
        <w:rPr>
          <w:lang w:val="en-US"/>
        </w:rPr>
        <w:t>O</w:t>
      </w:r>
      <w:r w:rsidRPr="00F06DD8">
        <w:rPr>
          <w:vertAlign w:val="subscript"/>
        </w:rPr>
        <w:t>2</w:t>
      </w:r>
      <w:r w:rsidRPr="00F06DD8">
        <w:t xml:space="preserve">  +  </w:t>
      </w:r>
      <w:r w:rsidRPr="00F06DD8">
        <w:rPr>
          <w:lang w:val="kk-KZ"/>
        </w:rPr>
        <w:t>К</w:t>
      </w:r>
      <w:r w:rsidRPr="00F06DD8">
        <w:rPr>
          <w:vertAlign w:val="subscript"/>
          <w:lang w:val="kk-KZ"/>
        </w:rPr>
        <w:t>2</w:t>
      </w:r>
      <w:r w:rsidRPr="00F06DD8">
        <w:rPr>
          <w:lang w:val="en-US"/>
        </w:rPr>
        <w:t>SO</w:t>
      </w:r>
      <w:r w:rsidRPr="00F06DD8">
        <w:rPr>
          <w:vertAlign w:val="subscript"/>
        </w:rPr>
        <w:t xml:space="preserve">4 </w:t>
      </w:r>
      <w:r w:rsidRPr="00F06DD8">
        <w:t xml:space="preserve">  +  8</w:t>
      </w:r>
      <w:r w:rsidRPr="00F06DD8">
        <w:rPr>
          <w:lang w:val="kk-KZ"/>
        </w:rPr>
        <w:t>Н</w:t>
      </w:r>
      <w:r w:rsidRPr="00F06DD8">
        <w:rPr>
          <w:vertAlign w:val="subscript"/>
          <w:lang w:val="kk-KZ"/>
        </w:rPr>
        <w:t>2</w:t>
      </w:r>
      <w:r w:rsidRPr="00F06DD8">
        <w:rPr>
          <w:lang w:val="kk-KZ"/>
        </w:rPr>
        <w:t>О</w:t>
      </w:r>
    </w:p>
    <w:p w:rsidR="004A0608" w:rsidRPr="00F06DD8" w:rsidRDefault="004A0608" w:rsidP="004A0608">
      <w:pPr>
        <w:jc w:val="both"/>
        <w:rPr>
          <w:lang w:val="kk-KZ"/>
        </w:rPr>
      </w:pPr>
      <w:r w:rsidRPr="00F06DD8">
        <w:rPr>
          <w:lang w:val="kk-KZ"/>
        </w:rPr>
        <w:t xml:space="preserve">          Электрондық баланс әдiсiнiң кемшiлiгi - тотығу және тотықсыздану реакцияларын жеке-жеке жазған кезде ортаның рН-ы ескерiлмейдi. Күрделi аниондардың, молекулалардың құрамындағы  элементтер реакцияға жеке иондар күйiнде түсетiн секiлдi көрсетiледi. Мысалы, калий перманганатының ерiтiндiсiнде Мn</w:t>
      </w:r>
      <w:r w:rsidRPr="00F06DD8">
        <w:rPr>
          <w:vertAlign w:val="superscript"/>
          <w:lang w:val="kk-KZ"/>
        </w:rPr>
        <w:t>+7</w:t>
      </w:r>
      <w:r w:rsidRPr="00F06DD8">
        <w:rPr>
          <w:lang w:val="kk-KZ"/>
        </w:rPr>
        <w:t>–ионы болмайды, ол күрделi перманганат-анионның МnО</w:t>
      </w:r>
      <w:r w:rsidRPr="00F06DD8">
        <w:rPr>
          <w:vertAlign w:val="subscript"/>
          <w:lang w:val="kk-KZ"/>
        </w:rPr>
        <w:t>4</w:t>
      </w:r>
      <w:r w:rsidRPr="00F06DD8">
        <w:rPr>
          <w:lang w:val="kk-KZ"/>
        </w:rPr>
        <w:t xml:space="preserve"> </w:t>
      </w:r>
      <w:r w:rsidRPr="00F06DD8">
        <w:rPr>
          <w:vertAlign w:val="superscript"/>
          <w:lang w:val="kk-KZ"/>
        </w:rPr>
        <w:t xml:space="preserve">– </w:t>
      </w:r>
      <w:r w:rsidRPr="00F06DD8">
        <w:rPr>
          <w:lang w:val="kk-KZ"/>
        </w:rPr>
        <w:t xml:space="preserve"> құрамында болады.  Тотықсыздандырғыш О</w:t>
      </w:r>
      <w:r w:rsidRPr="00F06DD8">
        <w:rPr>
          <w:vertAlign w:val="superscript"/>
          <w:lang w:val="kk-KZ"/>
        </w:rPr>
        <w:t xml:space="preserve">-1 </w:t>
      </w:r>
      <w:r w:rsidRPr="00F06DD8">
        <w:rPr>
          <w:lang w:val="kk-KZ"/>
        </w:rPr>
        <w:t>ион күйiнде болмайды, ол Н</w:t>
      </w:r>
      <w:r w:rsidRPr="00F06DD8">
        <w:rPr>
          <w:vertAlign w:val="subscript"/>
          <w:lang w:val="kk-KZ"/>
        </w:rPr>
        <w:t>2</w:t>
      </w:r>
      <w:r w:rsidRPr="00F06DD8">
        <w:rPr>
          <w:lang w:val="kk-KZ"/>
        </w:rPr>
        <w:t>О</w:t>
      </w:r>
      <w:r w:rsidRPr="00F06DD8">
        <w:rPr>
          <w:vertAlign w:val="subscript"/>
          <w:lang w:val="kk-KZ"/>
        </w:rPr>
        <w:t>2</w:t>
      </w:r>
      <w:r w:rsidRPr="00F06DD8">
        <w:rPr>
          <w:lang w:val="kk-KZ"/>
        </w:rPr>
        <w:t xml:space="preserve"> молекуласының құрамында болады.</w:t>
      </w:r>
    </w:p>
    <w:p w:rsidR="004A0608" w:rsidRPr="00F06DD8" w:rsidRDefault="004A0608" w:rsidP="004A0608">
      <w:pPr>
        <w:ind w:firstLine="360"/>
        <w:jc w:val="both"/>
        <w:rPr>
          <w:lang w:val="kk-KZ"/>
        </w:rPr>
      </w:pPr>
      <w:r w:rsidRPr="00F06DD8">
        <w:rPr>
          <w:lang w:val="kk-KZ"/>
        </w:rPr>
        <w:t xml:space="preserve">  </w:t>
      </w:r>
      <w:r w:rsidRPr="00F06DD8">
        <w:rPr>
          <w:b/>
          <w:lang w:val="kk-KZ"/>
        </w:rPr>
        <w:t xml:space="preserve"> </w:t>
      </w:r>
      <w:r w:rsidRPr="00F06DD8">
        <w:rPr>
          <w:b/>
          <w:lang w:val="kk-KZ"/>
        </w:rPr>
        <w:tab/>
        <w:t>ТТР –ның теңдеуiн электрондық-иондық баланс әдiсiмен теңестiру</w:t>
      </w:r>
      <w:r w:rsidRPr="00F06DD8">
        <w:rPr>
          <w:lang w:val="kk-KZ"/>
        </w:rPr>
        <w:t xml:space="preserve"> </w:t>
      </w:r>
    </w:p>
    <w:p w:rsidR="004A0608" w:rsidRPr="00F06DD8" w:rsidRDefault="004A0608" w:rsidP="004A0608">
      <w:pPr>
        <w:ind w:firstLine="708"/>
        <w:jc w:val="both"/>
        <w:rPr>
          <w:lang w:val="kk-KZ"/>
        </w:rPr>
      </w:pPr>
      <w:r w:rsidRPr="00F06DD8">
        <w:rPr>
          <w:lang w:val="kk-KZ"/>
        </w:rPr>
        <w:lastRenderedPageBreak/>
        <w:t>Мысал ретiнде жоғарыда қарастырылған ТТР-сын алайық.Ол үшiн ТТР-на шын мәнінде қатысатын иондар мен молекулалардың тотығу және тотықсыздану жартылай реакциялары жеке–жеке жазылады. Жартылай тотығу және тотықсыздану реакцияларының тендеулерiн жазу үшiн ортаның рН-на байланысты сутегi және оттегi атомдарының көзi болады  Н</w:t>
      </w:r>
      <w:r w:rsidRPr="00F06DD8">
        <w:rPr>
          <w:vertAlign w:val="superscript"/>
          <w:lang w:val="kk-KZ"/>
        </w:rPr>
        <w:t>+</w:t>
      </w:r>
      <w:r w:rsidRPr="00F06DD8">
        <w:rPr>
          <w:lang w:val="kk-KZ"/>
        </w:rPr>
        <w:t xml:space="preserve"> немесе  ОН</w:t>
      </w:r>
      <w:r w:rsidRPr="00F06DD8">
        <w:rPr>
          <w:vertAlign w:val="superscript"/>
          <w:lang w:val="kk-KZ"/>
        </w:rPr>
        <w:t>-</w:t>
      </w:r>
      <w:r w:rsidRPr="00F06DD8">
        <w:rPr>
          <w:lang w:val="kk-KZ"/>
        </w:rPr>
        <w:t xml:space="preserve"> – иондары және су молекулалары: </w:t>
      </w:r>
    </w:p>
    <w:tbl>
      <w:tblPr>
        <w:tblW w:w="0" w:type="auto"/>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4677"/>
        <w:gridCol w:w="4863"/>
      </w:tblGrid>
      <w:tr w:rsidR="004A0608" w:rsidRPr="00F06DD8" w:rsidTr="00013EED">
        <w:tc>
          <w:tcPr>
            <w:tcW w:w="4677" w:type="dxa"/>
            <w:tcBorders>
              <w:top w:val="single" w:sz="4" w:space="0" w:color="auto"/>
              <w:left w:val="single" w:sz="4" w:space="0" w:color="auto"/>
              <w:bottom w:val="single" w:sz="4" w:space="0" w:color="auto"/>
              <w:right w:val="single" w:sz="4" w:space="0" w:color="auto"/>
            </w:tcBorders>
          </w:tcPr>
          <w:p w:rsidR="004A0608" w:rsidRPr="00F06DD8" w:rsidRDefault="004A0608" w:rsidP="00013EED">
            <w:pPr>
              <w:jc w:val="center"/>
              <w:rPr>
                <w:lang w:val="kk-KZ"/>
              </w:rPr>
            </w:pPr>
            <w:r w:rsidRPr="00F06DD8">
              <w:rPr>
                <w:lang w:val="kk-KZ"/>
              </w:rPr>
              <w:t>Ортаның реакциясы</w:t>
            </w:r>
          </w:p>
        </w:tc>
        <w:tc>
          <w:tcPr>
            <w:tcW w:w="4863" w:type="dxa"/>
            <w:tcBorders>
              <w:top w:val="single" w:sz="4" w:space="0" w:color="auto"/>
              <w:left w:val="single" w:sz="4" w:space="0" w:color="auto"/>
              <w:bottom w:val="single" w:sz="4" w:space="0" w:color="auto"/>
              <w:right w:val="single" w:sz="4" w:space="0" w:color="auto"/>
            </w:tcBorders>
          </w:tcPr>
          <w:p w:rsidR="004A0608" w:rsidRPr="00F06DD8" w:rsidRDefault="004A0608" w:rsidP="00013EED">
            <w:pPr>
              <w:jc w:val="center"/>
              <w:rPr>
                <w:lang w:val="kk-KZ"/>
              </w:rPr>
            </w:pPr>
            <w:r w:rsidRPr="00F06DD8">
              <w:rPr>
                <w:lang w:val="kk-KZ"/>
              </w:rPr>
              <w:t>Сутегі және оттегі атомдарының көзі</w:t>
            </w:r>
          </w:p>
          <w:p w:rsidR="004A0608" w:rsidRPr="00F06DD8" w:rsidRDefault="004A0608" w:rsidP="00013EED">
            <w:pPr>
              <w:jc w:val="center"/>
              <w:rPr>
                <w:lang w:val="kk-KZ"/>
              </w:rPr>
            </w:pPr>
          </w:p>
        </w:tc>
      </w:tr>
      <w:tr w:rsidR="004A0608" w:rsidRPr="00F06DD8" w:rsidTr="00013EED">
        <w:tc>
          <w:tcPr>
            <w:tcW w:w="4677" w:type="dxa"/>
            <w:tcBorders>
              <w:top w:val="single" w:sz="4" w:space="0" w:color="auto"/>
              <w:left w:val="single" w:sz="4" w:space="0" w:color="auto"/>
              <w:bottom w:val="single" w:sz="4" w:space="0" w:color="auto"/>
              <w:right w:val="single" w:sz="4" w:space="0" w:color="auto"/>
            </w:tcBorders>
          </w:tcPr>
          <w:p w:rsidR="004A0608" w:rsidRPr="00F06DD8" w:rsidRDefault="004A0608" w:rsidP="00013EED">
            <w:pPr>
              <w:jc w:val="center"/>
              <w:rPr>
                <w:lang w:val="kk-KZ"/>
              </w:rPr>
            </w:pPr>
            <w:r w:rsidRPr="00F06DD8">
              <w:rPr>
                <w:lang w:val="kk-KZ"/>
              </w:rPr>
              <w:t>Қышқылдық</w:t>
            </w:r>
          </w:p>
        </w:tc>
        <w:tc>
          <w:tcPr>
            <w:tcW w:w="4863" w:type="dxa"/>
            <w:tcBorders>
              <w:top w:val="single" w:sz="4" w:space="0" w:color="auto"/>
              <w:left w:val="single" w:sz="4" w:space="0" w:color="auto"/>
              <w:bottom w:val="single" w:sz="4" w:space="0" w:color="auto"/>
              <w:right w:val="single" w:sz="4" w:space="0" w:color="auto"/>
            </w:tcBorders>
          </w:tcPr>
          <w:p w:rsidR="004A0608" w:rsidRPr="00F06DD8" w:rsidRDefault="004A0608" w:rsidP="00013EED">
            <w:pPr>
              <w:jc w:val="center"/>
              <w:rPr>
                <w:lang w:val="kk-KZ"/>
              </w:rPr>
            </w:pPr>
            <w:r w:rsidRPr="00F06DD8">
              <w:rPr>
                <w:lang w:val="kk-KZ"/>
              </w:rPr>
              <w:t xml:space="preserve">Н </w:t>
            </w:r>
            <w:r w:rsidRPr="00F06DD8">
              <w:rPr>
                <w:vertAlign w:val="superscript"/>
                <w:lang w:val="kk-KZ"/>
              </w:rPr>
              <w:t>+</w:t>
            </w:r>
            <w:r w:rsidRPr="00F06DD8">
              <w:rPr>
                <w:lang w:val="kk-KZ"/>
              </w:rPr>
              <w:t>,  Н</w:t>
            </w:r>
            <w:r w:rsidRPr="00F06DD8">
              <w:rPr>
                <w:vertAlign w:val="subscript"/>
                <w:lang w:val="kk-KZ"/>
              </w:rPr>
              <w:t>2</w:t>
            </w:r>
            <w:r w:rsidRPr="00F06DD8">
              <w:rPr>
                <w:lang w:val="kk-KZ"/>
              </w:rPr>
              <w:t>О</w:t>
            </w:r>
          </w:p>
        </w:tc>
      </w:tr>
      <w:tr w:rsidR="004A0608" w:rsidRPr="00F06DD8" w:rsidTr="00013EED">
        <w:tc>
          <w:tcPr>
            <w:tcW w:w="4677" w:type="dxa"/>
            <w:tcBorders>
              <w:top w:val="single" w:sz="4" w:space="0" w:color="auto"/>
              <w:left w:val="single" w:sz="4" w:space="0" w:color="auto"/>
              <w:bottom w:val="single" w:sz="4" w:space="0" w:color="auto"/>
              <w:right w:val="single" w:sz="4" w:space="0" w:color="auto"/>
            </w:tcBorders>
          </w:tcPr>
          <w:p w:rsidR="004A0608" w:rsidRPr="00F06DD8" w:rsidRDefault="004A0608" w:rsidP="00013EED">
            <w:pPr>
              <w:jc w:val="center"/>
              <w:rPr>
                <w:lang w:val="kk-KZ"/>
              </w:rPr>
            </w:pPr>
            <w:r w:rsidRPr="00F06DD8">
              <w:rPr>
                <w:lang w:val="kk-KZ"/>
              </w:rPr>
              <w:t>Бейтарап</w:t>
            </w:r>
          </w:p>
        </w:tc>
        <w:tc>
          <w:tcPr>
            <w:tcW w:w="4863" w:type="dxa"/>
            <w:tcBorders>
              <w:top w:val="single" w:sz="4" w:space="0" w:color="auto"/>
              <w:left w:val="single" w:sz="4" w:space="0" w:color="auto"/>
              <w:bottom w:val="single" w:sz="4" w:space="0" w:color="auto"/>
              <w:right w:val="single" w:sz="4" w:space="0" w:color="auto"/>
            </w:tcBorders>
          </w:tcPr>
          <w:p w:rsidR="004A0608" w:rsidRPr="00F06DD8" w:rsidRDefault="004A0608" w:rsidP="00013EED">
            <w:pPr>
              <w:jc w:val="center"/>
              <w:rPr>
                <w:lang w:val="kk-KZ"/>
              </w:rPr>
            </w:pPr>
            <w:r w:rsidRPr="00F06DD8">
              <w:rPr>
                <w:lang w:val="kk-KZ"/>
              </w:rPr>
              <w:t>Н</w:t>
            </w:r>
            <w:r w:rsidRPr="00F06DD8">
              <w:rPr>
                <w:vertAlign w:val="subscript"/>
                <w:lang w:val="kk-KZ"/>
              </w:rPr>
              <w:t>2</w:t>
            </w:r>
            <w:r w:rsidRPr="00F06DD8">
              <w:rPr>
                <w:lang w:val="kk-KZ"/>
              </w:rPr>
              <w:t>О</w:t>
            </w:r>
          </w:p>
        </w:tc>
      </w:tr>
      <w:tr w:rsidR="004A0608" w:rsidRPr="00F06DD8" w:rsidTr="00013EED">
        <w:tc>
          <w:tcPr>
            <w:tcW w:w="4677" w:type="dxa"/>
            <w:tcBorders>
              <w:top w:val="single" w:sz="4" w:space="0" w:color="auto"/>
              <w:left w:val="single" w:sz="4" w:space="0" w:color="auto"/>
              <w:bottom w:val="single" w:sz="4" w:space="0" w:color="auto"/>
              <w:right w:val="single" w:sz="4" w:space="0" w:color="auto"/>
            </w:tcBorders>
          </w:tcPr>
          <w:p w:rsidR="004A0608" w:rsidRPr="00F06DD8" w:rsidRDefault="004A0608" w:rsidP="00013EED">
            <w:pPr>
              <w:jc w:val="center"/>
              <w:rPr>
                <w:lang w:val="kk-KZ"/>
              </w:rPr>
            </w:pPr>
            <w:r w:rsidRPr="00F06DD8">
              <w:rPr>
                <w:lang w:val="kk-KZ"/>
              </w:rPr>
              <w:t>Сiлтiлiк</w:t>
            </w:r>
          </w:p>
        </w:tc>
        <w:tc>
          <w:tcPr>
            <w:tcW w:w="4863" w:type="dxa"/>
            <w:tcBorders>
              <w:top w:val="single" w:sz="4" w:space="0" w:color="auto"/>
              <w:left w:val="single" w:sz="4" w:space="0" w:color="auto"/>
              <w:bottom w:val="single" w:sz="4" w:space="0" w:color="auto"/>
              <w:right w:val="single" w:sz="4" w:space="0" w:color="auto"/>
            </w:tcBorders>
          </w:tcPr>
          <w:p w:rsidR="004A0608" w:rsidRPr="00F06DD8" w:rsidRDefault="004A0608" w:rsidP="00013EED">
            <w:pPr>
              <w:jc w:val="center"/>
              <w:rPr>
                <w:lang w:val="kk-KZ"/>
              </w:rPr>
            </w:pPr>
            <w:r w:rsidRPr="00F06DD8">
              <w:rPr>
                <w:lang w:val="kk-KZ"/>
              </w:rPr>
              <w:t>Н</w:t>
            </w:r>
            <w:r w:rsidRPr="00F06DD8">
              <w:rPr>
                <w:vertAlign w:val="subscript"/>
                <w:lang w:val="kk-KZ"/>
              </w:rPr>
              <w:t>2</w:t>
            </w:r>
            <w:r w:rsidRPr="00F06DD8">
              <w:rPr>
                <w:lang w:val="kk-KZ"/>
              </w:rPr>
              <w:t>О,  ОН</w:t>
            </w:r>
            <w:r w:rsidRPr="00F06DD8">
              <w:rPr>
                <w:vertAlign w:val="superscript"/>
                <w:lang w:val="kk-KZ"/>
              </w:rPr>
              <w:t>-</w:t>
            </w:r>
          </w:p>
        </w:tc>
      </w:tr>
    </w:tbl>
    <w:p w:rsidR="004A0608" w:rsidRPr="00F06DD8" w:rsidRDefault="004A0608" w:rsidP="004A0608">
      <w:pPr>
        <w:jc w:val="both"/>
        <w:rPr>
          <w:lang w:val="kk-KZ"/>
        </w:rPr>
      </w:pPr>
      <w:r w:rsidRPr="00F06DD8">
        <w:rPr>
          <w:lang w:val="kk-KZ"/>
        </w:rPr>
        <w:t xml:space="preserve"> </w:t>
      </w:r>
    </w:p>
    <w:p w:rsidR="004A0608" w:rsidRPr="00F06DD8" w:rsidRDefault="004A0608" w:rsidP="004A0608">
      <w:pPr>
        <w:ind w:firstLine="708"/>
        <w:jc w:val="both"/>
        <w:rPr>
          <w:lang w:val="kk-KZ"/>
        </w:rPr>
      </w:pPr>
      <w:r w:rsidRPr="00F06DD8">
        <w:rPr>
          <w:lang w:val="kk-KZ"/>
        </w:rPr>
        <w:t>Жартылай реакцияларда нашар еритін заттар, әлсіз электролиттер, газдар молекула түрінде жазылады. Электрондардың ортақ көбейтіндісі анықталып, тік сызықшаның сыртына электрондар санын теңестіретін коэффициенттер жазылады:</w:t>
      </w:r>
    </w:p>
    <w:p w:rsidR="004A0608" w:rsidRPr="00F06DD8" w:rsidRDefault="004A0608" w:rsidP="004A0608">
      <w:pPr>
        <w:ind w:left="360"/>
        <w:jc w:val="both"/>
        <w:rPr>
          <w:lang w:val="kk-KZ"/>
        </w:rPr>
      </w:pPr>
      <w:r>
        <w:rPr>
          <w:noProof/>
        </w:rPr>
        <mc:AlternateContent>
          <mc:Choice Requires="wps">
            <w:drawing>
              <wp:anchor distT="0" distB="0" distL="114300" distR="114300" simplePos="0" relativeHeight="251659264" behindDoc="0" locked="0" layoutInCell="0" allowOverlap="1">
                <wp:simplePos x="0" y="0"/>
                <wp:positionH relativeFrom="column">
                  <wp:posOffset>457200</wp:posOffset>
                </wp:positionH>
                <wp:positionV relativeFrom="paragraph">
                  <wp:posOffset>109855</wp:posOffset>
                </wp:positionV>
                <wp:extent cx="0" cy="1485900"/>
                <wp:effectExtent l="13335" t="12065" r="5715" b="6985"/>
                <wp:wrapNone/>
                <wp:docPr id="1" name="Line 9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85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1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8.65pt" to="36pt,12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" o:allowincell="f"/>
            </w:pict>
          </mc:Fallback>
        </mc:AlternateContent>
      </w:r>
      <w:r w:rsidRPr="00F06DD8">
        <w:rPr>
          <w:lang w:val="kk-KZ"/>
        </w:rPr>
        <w:t xml:space="preserve">  2   МnО</w:t>
      </w:r>
      <w:r w:rsidRPr="00F06DD8">
        <w:rPr>
          <w:vertAlign w:val="subscript"/>
          <w:lang w:val="kk-KZ"/>
        </w:rPr>
        <w:t>4</w:t>
      </w:r>
      <w:r w:rsidRPr="00F06DD8">
        <w:rPr>
          <w:vertAlign w:val="superscript"/>
          <w:lang w:val="kk-KZ"/>
        </w:rPr>
        <w:t xml:space="preserve">-  </w:t>
      </w:r>
      <w:r w:rsidRPr="00F06DD8">
        <w:rPr>
          <w:lang w:val="kk-KZ"/>
        </w:rPr>
        <w:t xml:space="preserve">  +  8Н</w:t>
      </w:r>
      <w:r w:rsidRPr="00F06DD8">
        <w:rPr>
          <w:vertAlign w:val="superscript"/>
          <w:lang w:val="kk-KZ"/>
        </w:rPr>
        <w:t>+</w:t>
      </w:r>
      <w:r w:rsidRPr="00F06DD8">
        <w:rPr>
          <w:position w:val="-10"/>
          <w:vertAlign w:val="superscript"/>
          <w:lang w:val="kk-KZ"/>
        </w:rPr>
        <w:object w:dxaOrig="180" w:dyaOrig="340">
          <v:shape id="_x0000_i1040" type="#_x0000_t75" style="width:8.7pt;height:17.4pt" o:ole="" fillcolor="window">
            <v:imagedata r:id="rId37" o:title=""/>
          </v:shape>
          <o:OLEObject Type="Embed" ProgID="Equation.3" ShapeID="_x0000_i1040" DrawAspect="Content" ObjectID="_1642576933" r:id="rId38"/>
        </w:object>
      </w:r>
      <w:r w:rsidRPr="00F06DD8">
        <w:rPr>
          <w:position w:val="-6"/>
          <w:lang w:val="kk-KZ"/>
        </w:rPr>
        <w:object w:dxaOrig="779" w:dyaOrig="320">
          <v:shape id="_x0000_i1041" type="#_x0000_t75" style="width:38.5pt;height:16.15pt" o:ole="" fillcolor="window">
            <v:imagedata r:id="rId33" o:title=""/>
          </v:shape>
          <o:OLEObject Type="Embed" ProgID="Equation.3" ShapeID="_x0000_i1041" DrawAspect="Content" ObjectID="_1642576934" r:id="rId39"/>
        </w:object>
      </w:r>
      <w:r w:rsidRPr="00F06DD8">
        <w:rPr>
          <w:lang w:val="kk-KZ"/>
        </w:rPr>
        <w:t>Мn</w:t>
      </w:r>
      <w:r w:rsidRPr="00F06DD8">
        <w:rPr>
          <w:vertAlign w:val="superscript"/>
          <w:lang w:val="kk-KZ"/>
        </w:rPr>
        <w:t>+2</w:t>
      </w:r>
      <w:r w:rsidRPr="00F06DD8">
        <w:rPr>
          <w:lang w:val="kk-KZ"/>
        </w:rPr>
        <w:t xml:space="preserve">  +  4Н</w:t>
      </w:r>
      <w:r w:rsidRPr="00F06DD8">
        <w:rPr>
          <w:vertAlign w:val="subscript"/>
          <w:lang w:val="kk-KZ"/>
        </w:rPr>
        <w:t>2</w:t>
      </w:r>
      <w:r w:rsidRPr="00F06DD8">
        <w:rPr>
          <w:lang w:val="kk-KZ"/>
        </w:rPr>
        <w:t xml:space="preserve">О    </w:t>
      </w:r>
      <w:r w:rsidRPr="00F06DD8">
        <w:rPr>
          <w:rFonts w:eastAsia="Arial Unicode MS"/>
          <w:lang w:val="kk-KZ" w:eastAsia="ko-KR"/>
        </w:rPr>
        <w:t xml:space="preserve"> </w:t>
      </w:r>
      <w:r w:rsidRPr="00F06DD8">
        <w:rPr>
          <w:lang w:val="kk-KZ"/>
        </w:rPr>
        <w:t>тотықсыздану жарты  реакциясы</w:t>
      </w:r>
    </w:p>
    <w:p w:rsidR="004A0608" w:rsidRPr="00F06DD8" w:rsidRDefault="004A0608" w:rsidP="004A0608">
      <w:pPr>
        <w:ind w:left="360"/>
        <w:jc w:val="both"/>
        <w:rPr>
          <w:vertAlign w:val="superscript"/>
          <w:lang w:val="kk-KZ"/>
        </w:rPr>
      </w:pPr>
      <w:r w:rsidRPr="00F06DD8">
        <w:rPr>
          <w:lang w:val="kk-KZ"/>
        </w:rPr>
        <w:t xml:space="preserve">      </w:t>
      </w:r>
      <w:r w:rsidRPr="00F06DD8">
        <w:rPr>
          <w:vertAlign w:val="superscript"/>
          <w:lang w:val="kk-KZ"/>
        </w:rPr>
        <w:t>Бұл  иондардың</w:t>
      </w:r>
      <w:r w:rsidRPr="00F06DD8">
        <w:rPr>
          <w:lang w:val="kk-KZ"/>
        </w:rPr>
        <w:t xml:space="preserve">   </w:t>
      </w:r>
      <w:r w:rsidRPr="00F06DD8">
        <w:rPr>
          <w:lang w:val="kk-KZ"/>
        </w:rPr>
        <w:tab/>
        <w:t xml:space="preserve">        </w:t>
      </w:r>
      <w:r w:rsidRPr="00F06DD8">
        <w:rPr>
          <w:lang w:val="kk-KZ"/>
        </w:rPr>
        <w:tab/>
      </w:r>
      <w:r w:rsidRPr="00F06DD8">
        <w:rPr>
          <w:vertAlign w:val="superscript"/>
          <w:lang w:val="kk-KZ"/>
        </w:rPr>
        <w:t xml:space="preserve">Бұл бөлшектердiң    </w:t>
      </w:r>
    </w:p>
    <w:p w:rsidR="004A0608" w:rsidRPr="00F06DD8" w:rsidRDefault="004A0608" w:rsidP="004A0608">
      <w:pPr>
        <w:ind w:left="360"/>
        <w:jc w:val="both"/>
        <w:rPr>
          <w:vertAlign w:val="superscript"/>
          <w:lang w:val="kk-KZ"/>
        </w:rPr>
      </w:pPr>
      <w:r w:rsidRPr="00F06DD8">
        <w:rPr>
          <w:vertAlign w:val="superscript"/>
          <w:lang w:val="kk-KZ"/>
        </w:rPr>
        <w:t xml:space="preserve">      </w:t>
      </w:r>
      <w:r w:rsidRPr="00F06DD8">
        <w:rPr>
          <w:vertAlign w:val="superscript"/>
          <w:lang w:val="kk-KZ"/>
        </w:rPr>
        <w:tab/>
        <w:t xml:space="preserve">   зарядтарының                  </w:t>
      </w:r>
      <w:r w:rsidRPr="00F06DD8">
        <w:rPr>
          <w:vertAlign w:val="superscript"/>
          <w:lang w:val="kk-KZ"/>
        </w:rPr>
        <w:tab/>
      </w:r>
      <w:r w:rsidRPr="00F06DD8">
        <w:rPr>
          <w:vertAlign w:val="superscript"/>
          <w:lang w:val="kk-KZ"/>
        </w:rPr>
        <w:tab/>
        <w:t>зарядтарының қосындысы +2, яғни</w:t>
      </w:r>
    </w:p>
    <w:p w:rsidR="004A0608" w:rsidRPr="00F06DD8" w:rsidRDefault="004A0608" w:rsidP="004A0608">
      <w:pPr>
        <w:ind w:left="360"/>
        <w:jc w:val="both"/>
        <w:rPr>
          <w:vertAlign w:val="superscript"/>
          <w:lang w:val="kk-KZ"/>
        </w:rPr>
      </w:pPr>
      <w:r w:rsidRPr="00F06DD8">
        <w:rPr>
          <w:vertAlign w:val="superscript"/>
          <w:lang w:val="kk-KZ"/>
        </w:rPr>
        <w:t xml:space="preserve">          қосындысы  +7                </w:t>
      </w:r>
      <w:r w:rsidRPr="00F06DD8">
        <w:rPr>
          <w:vertAlign w:val="superscript"/>
          <w:lang w:val="kk-KZ"/>
        </w:rPr>
        <w:tab/>
      </w:r>
      <w:r w:rsidRPr="00F06DD8">
        <w:rPr>
          <w:vertAlign w:val="superscript"/>
          <w:lang w:val="kk-KZ"/>
        </w:rPr>
        <w:tab/>
        <w:t>сол жақтағы иондарға   5е   қосылған.</w:t>
      </w:r>
    </w:p>
    <w:p w:rsidR="004A0608" w:rsidRPr="00F06DD8" w:rsidRDefault="004A0608" w:rsidP="004A0608">
      <w:pPr>
        <w:pStyle w:val="a5"/>
        <w:jc w:val="both"/>
        <w:rPr>
          <w:color w:val="auto"/>
          <w:sz w:val="24"/>
        </w:rPr>
      </w:pPr>
      <w:r w:rsidRPr="00F06DD8">
        <w:rPr>
          <w:color w:val="auto"/>
          <w:sz w:val="24"/>
        </w:rPr>
        <w:t xml:space="preserve">   </w:t>
      </w:r>
    </w:p>
    <w:p w:rsidR="004A0608" w:rsidRPr="00F06DD8" w:rsidRDefault="004A0608" w:rsidP="004A0608">
      <w:pPr>
        <w:ind w:left="360"/>
        <w:jc w:val="both"/>
        <w:rPr>
          <w:lang w:val="kk-KZ"/>
        </w:rPr>
      </w:pPr>
      <w:r w:rsidRPr="00F06DD8">
        <w:rPr>
          <w:lang w:val="kk-KZ"/>
        </w:rPr>
        <w:t xml:space="preserve">  5    Н</w:t>
      </w:r>
      <w:r w:rsidRPr="00F06DD8">
        <w:rPr>
          <w:vertAlign w:val="subscript"/>
          <w:lang w:val="kk-KZ"/>
        </w:rPr>
        <w:t>2</w:t>
      </w:r>
      <w:r w:rsidRPr="00F06DD8">
        <w:rPr>
          <w:lang w:val="kk-KZ"/>
        </w:rPr>
        <w:t>О</w:t>
      </w:r>
      <w:r w:rsidRPr="00F06DD8">
        <w:rPr>
          <w:vertAlign w:val="subscript"/>
          <w:lang w:val="kk-KZ"/>
        </w:rPr>
        <w:t xml:space="preserve">2 </w:t>
      </w:r>
      <w:r w:rsidRPr="00F06DD8">
        <w:rPr>
          <w:vertAlign w:val="subscript"/>
          <w:lang w:val="kk-KZ"/>
        </w:rPr>
        <w:tab/>
      </w:r>
      <w:r w:rsidRPr="00F06DD8">
        <w:rPr>
          <w:lang w:val="kk-KZ"/>
        </w:rPr>
        <w:t xml:space="preserve"> </w:t>
      </w:r>
      <w:r w:rsidRPr="00F06DD8">
        <w:rPr>
          <w:position w:val="-6"/>
          <w:lang w:val="kk-KZ"/>
        </w:rPr>
        <w:object w:dxaOrig="779" w:dyaOrig="320">
          <v:shape id="_x0000_i1042" type="#_x0000_t75" style="width:38.5pt;height:16.15pt" o:ole="" fillcolor="window">
            <v:imagedata r:id="rId40" o:title=""/>
          </v:shape>
          <o:OLEObject Type="Embed" ProgID="Equation.3" ShapeID="_x0000_i1042" DrawAspect="Content" ObjectID="_1642576935" r:id="rId41"/>
        </w:object>
      </w:r>
      <w:r w:rsidRPr="00F06DD8">
        <w:rPr>
          <w:lang w:val="kk-KZ"/>
        </w:rPr>
        <w:t xml:space="preserve">   О</w:t>
      </w:r>
      <w:r w:rsidRPr="00F06DD8">
        <w:rPr>
          <w:vertAlign w:val="subscript"/>
          <w:lang w:val="kk-KZ"/>
        </w:rPr>
        <w:t>2</w:t>
      </w:r>
      <w:r w:rsidRPr="00F06DD8">
        <w:rPr>
          <w:lang w:val="kk-KZ"/>
        </w:rPr>
        <w:t xml:space="preserve"> </w:t>
      </w:r>
      <w:r w:rsidRPr="00F06DD8">
        <w:rPr>
          <w:vertAlign w:val="superscript"/>
          <w:lang w:val="kk-KZ"/>
        </w:rPr>
        <w:t>о</w:t>
      </w:r>
      <w:r w:rsidRPr="00F06DD8">
        <w:rPr>
          <w:lang w:val="kk-KZ"/>
        </w:rPr>
        <w:t xml:space="preserve"> +  2Н</w:t>
      </w:r>
      <w:r w:rsidRPr="00F06DD8">
        <w:rPr>
          <w:vertAlign w:val="superscript"/>
          <w:lang w:val="kk-KZ"/>
        </w:rPr>
        <w:t>+</w:t>
      </w:r>
      <w:r w:rsidRPr="00F06DD8">
        <w:rPr>
          <w:lang w:val="kk-KZ"/>
        </w:rPr>
        <w:t xml:space="preserve">               тотығу  жарты  реакциясы</w:t>
      </w:r>
    </w:p>
    <w:p w:rsidR="004A0608" w:rsidRPr="00F06DD8" w:rsidRDefault="004A0608" w:rsidP="004A0608">
      <w:pPr>
        <w:ind w:left="360"/>
        <w:jc w:val="both"/>
        <w:rPr>
          <w:vertAlign w:val="superscript"/>
          <w:lang w:val="kk-KZ"/>
        </w:rPr>
      </w:pPr>
      <w:r w:rsidRPr="00F06DD8">
        <w:rPr>
          <w:lang w:val="kk-KZ"/>
        </w:rPr>
        <w:t xml:space="preserve">       </w:t>
      </w:r>
      <w:r w:rsidRPr="00F06DD8">
        <w:rPr>
          <w:vertAlign w:val="superscript"/>
          <w:lang w:val="kk-KZ"/>
        </w:rPr>
        <w:t>молекуланың</w:t>
      </w:r>
      <w:r w:rsidRPr="00F06DD8">
        <w:rPr>
          <w:vertAlign w:val="superscript"/>
          <w:lang w:val="kk-KZ"/>
        </w:rPr>
        <w:tab/>
        <w:t xml:space="preserve">                      бұл бөлшектердiң зарядтарының қосындысы +2, яғни сол</w:t>
      </w:r>
    </w:p>
    <w:p w:rsidR="004A0608" w:rsidRPr="00F06DD8" w:rsidRDefault="004A0608" w:rsidP="004A0608">
      <w:pPr>
        <w:ind w:left="2832" w:hanging="2472"/>
        <w:jc w:val="both"/>
        <w:rPr>
          <w:vertAlign w:val="superscript"/>
          <w:lang w:val="kk-KZ"/>
        </w:rPr>
      </w:pPr>
      <w:r w:rsidRPr="00F06DD8">
        <w:rPr>
          <w:vertAlign w:val="superscript"/>
          <w:lang w:val="kk-KZ"/>
        </w:rPr>
        <w:t xml:space="preserve">          заряды нольге тең                     жақтағы сутектiң асқын тотығының молекуласы 2е жоғалтқан</w:t>
      </w:r>
    </w:p>
    <w:p w:rsidR="004A0608" w:rsidRPr="00F06DD8" w:rsidRDefault="004A0608" w:rsidP="004A0608">
      <w:pPr>
        <w:pStyle w:val="a3"/>
        <w:ind w:firstLine="708"/>
        <w:jc w:val="both"/>
        <w:rPr>
          <w:sz w:val="24"/>
        </w:rPr>
      </w:pPr>
      <w:r w:rsidRPr="00F06DD8">
        <w:rPr>
          <w:sz w:val="24"/>
        </w:rPr>
        <w:t>Екi реакцияға қатысқан  электрон сандарының ортақ көбейтiндiсi он болғандықтан, тотықсыздану реакциясының тендеуiн екiге, тотығу реакциясының  теңдеуiн беске көбейтiп, теңдеулердiң оң жағын оң  жағымен, сол жағын сол жағымен топтастырамыз:</w:t>
      </w:r>
    </w:p>
    <w:p w:rsidR="004A0608" w:rsidRPr="00F06DD8" w:rsidRDefault="004A0608" w:rsidP="004A0608">
      <w:pPr>
        <w:jc w:val="center"/>
        <w:rPr>
          <w:vertAlign w:val="superscript"/>
          <w:lang w:val="kk-KZ"/>
        </w:rPr>
      </w:pPr>
      <w:r w:rsidRPr="00F06DD8">
        <w:rPr>
          <w:lang w:val="kk-KZ"/>
        </w:rPr>
        <w:t>2</w:t>
      </w:r>
      <w:r w:rsidRPr="00F06DD8">
        <w:rPr>
          <w:lang w:val="en-US"/>
        </w:rPr>
        <w:t>MnO</w:t>
      </w:r>
      <w:r w:rsidRPr="00F06DD8">
        <w:rPr>
          <w:vertAlign w:val="subscript"/>
          <w:lang w:val="en-US"/>
        </w:rPr>
        <w:t>4</w:t>
      </w:r>
      <w:r w:rsidRPr="00F06DD8">
        <w:rPr>
          <w:vertAlign w:val="superscript"/>
          <w:lang w:val="en-US"/>
        </w:rPr>
        <w:t>-</w:t>
      </w:r>
      <w:r w:rsidRPr="00F06DD8">
        <w:rPr>
          <w:lang w:val="en-US"/>
        </w:rPr>
        <w:t xml:space="preserve"> + 16H</w:t>
      </w:r>
      <w:r w:rsidRPr="00F06DD8">
        <w:rPr>
          <w:vertAlign w:val="superscript"/>
          <w:lang w:val="en-US"/>
        </w:rPr>
        <w:t>+</w:t>
      </w:r>
      <w:r w:rsidRPr="00F06DD8">
        <w:rPr>
          <w:lang w:val="en-US"/>
        </w:rPr>
        <w:t xml:space="preserve"> + 5H</w:t>
      </w:r>
      <w:r w:rsidRPr="00F06DD8">
        <w:rPr>
          <w:vertAlign w:val="subscript"/>
          <w:lang w:val="en-US"/>
        </w:rPr>
        <w:t>2</w:t>
      </w:r>
      <w:r w:rsidRPr="00F06DD8">
        <w:rPr>
          <w:lang w:val="en-US"/>
        </w:rPr>
        <w:t>O</w:t>
      </w:r>
      <w:r w:rsidRPr="00F06DD8">
        <w:rPr>
          <w:vertAlign w:val="subscript"/>
          <w:lang w:val="en-US"/>
        </w:rPr>
        <w:t>2</w:t>
      </w:r>
      <w:r w:rsidRPr="00F06DD8">
        <w:rPr>
          <w:lang w:val="en-US"/>
        </w:rPr>
        <w:t xml:space="preserve"> </w:t>
      </w:r>
      <w:r w:rsidRPr="00F06DD8">
        <w:rPr>
          <w:lang w:val="kk-KZ"/>
        </w:rPr>
        <w:t xml:space="preserve"> </w:t>
      </w:r>
      <w:r w:rsidRPr="00F06DD8">
        <w:rPr>
          <w:lang w:val="en-US"/>
        </w:rPr>
        <w:t xml:space="preserve">= </w:t>
      </w:r>
      <w:r w:rsidRPr="00F06DD8">
        <w:rPr>
          <w:lang w:val="kk-KZ"/>
        </w:rPr>
        <w:t xml:space="preserve"> </w:t>
      </w:r>
      <w:r w:rsidRPr="00F06DD8">
        <w:rPr>
          <w:lang w:val="en-US"/>
        </w:rPr>
        <w:t>2Mn</w:t>
      </w:r>
      <w:r w:rsidRPr="00F06DD8">
        <w:rPr>
          <w:vertAlign w:val="superscript"/>
          <w:lang w:val="en-US"/>
        </w:rPr>
        <w:t>+2</w:t>
      </w:r>
      <w:r w:rsidRPr="00F06DD8">
        <w:rPr>
          <w:lang w:val="en-US"/>
        </w:rPr>
        <w:t xml:space="preserve"> + 8H</w:t>
      </w:r>
      <w:r w:rsidRPr="00F06DD8">
        <w:rPr>
          <w:vertAlign w:val="subscript"/>
          <w:lang w:val="en-US"/>
        </w:rPr>
        <w:t>2</w:t>
      </w:r>
      <w:r w:rsidRPr="00F06DD8">
        <w:rPr>
          <w:lang w:val="en-US"/>
        </w:rPr>
        <w:t>O</w:t>
      </w:r>
      <w:r w:rsidRPr="00F06DD8">
        <w:rPr>
          <w:lang w:val="kk-KZ"/>
        </w:rPr>
        <w:t xml:space="preserve"> </w:t>
      </w:r>
      <w:r w:rsidRPr="00F06DD8">
        <w:rPr>
          <w:lang w:val="en-US"/>
        </w:rPr>
        <w:t xml:space="preserve"> +</w:t>
      </w:r>
      <w:r w:rsidRPr="00F06DD8">
        <w:rPr>
          <w:lang w:val="kk-KZ"/>
        </w:rPr>
        <w:t xml:space="preserve"> </w:t>
      </w:r>
      <w:r w:rsidRPr="00F06DD8">
        <w:rPr>
          <w:lang w:val="en-US"/>
        </w:rPr>
        <w:t>5O</w:t>
      </w:r>
      <w:r w:rsidRPr="00F06DD8">
        <w:rPr>
          <w:vertAlign w:val="subscript"/>
          <w:lang w:val="en-US"/>
        </w:rPr>
        <w:t>2</w:t>
      </w:r>
      <w:r w:rsidRPr="00F06DD8">
        <w:rPr>
          <w:lang w:val="en-US"/>
        </w:rPr>
        <w:t xml:space="preserve"> </w:t>
      </w:r>
      <w:r w:rsidRPr="00F06DD8">
        <w:rPr>
          <w:lang w:val="kk-KZ"/>
        </w:rPr>
        <w:t xml:space="preserve"> </w:t>
      </w:r>
      <w:r w:rsidRPr="00F06DD8">
        <w:rPr>
          <w:lang w:val="en-US"/>
        </w:rPr>
        <w:t>+ 10H</w:t>
      </w:r>
      <w:r w:rsidRPr="00F06DD8">
        <w:rPr>
          <w:vertAlign w:val="superscript"/>
          <w:lang w:val="en-US"/>
        </w:rPr>
        <w:t>+</w:t>
      </w:r>
    </w:p>
    <w:p w:rsidR="004A0608" w:rsidRPr="00F06DD8" w:rsidRDefault="004A0608" w:rsidP="004A0608">
      <w:pPr>
        <w:jc w:val="both"/>
        <w:rPr>
          <w:lang w:val="kk-KZ"/>
        </w:rPr>
      </w:pPr>
    </w:p>
    <w:p w:rsidR="004A0608" w:rsidRPr="00F06DD8" w:rsidRDefault="004A0608" w:rsidP="004A0608">
      <w:pPr>
        <w:pStyle w:val="33"/>
        <w:rPr>
          <w:sz w:val="24"/>
          <w:szCs w:val="24"/>
        </w:rPr>
      </w:pPr>
      <w:r w:rsidRPr="00F06DD8">
        <w:rPr>
          <w:sz w:val="24"/>
          <w:szCs w:val="24"/>
        </w:rPr>
        <w:t>Осыдан кейiн тендеудiң екi жағындағы бiрдей иондарды қысқартып, теңдеудi қайта жазамыз, сонда ТТР – ның  теңестiрiлген иондық теңдеуi жазылады:</w:t>
      </w:r>
    </w:p>
    <w:p w:rsidR="004A0608" w:rsidRPr="00F06DD8" w:rsidRDefault="004A0608" w:rsidP="004A0608">
      <w:pPr>
        <w:jc w:val="center"/>
        <w:rPr>
          <w:vertAlign w:val="subscript"/>
          <w:lang w:val="kk-KZ"/>
        </w:rPr>
      </w:pPr>
      <w:r w:rsidRPr="00F06DD8">
        <w:rPr>
          <w:lang w:val="kk-KZ"/>
        </w:rPr>
        <w:t>2</w:t>
      </w:r>
      <w:r w:rsidRPr="00F06DD8">
        <w:rPr>
          <w:lang w:val="en-US"/>
        </w:rPr>
        <w:t>MnO</w:t>
      </w:r>
      <w:r w:rsidRPr="00F06DD8">
        <w:rPr>
          <w:vertAlign w:val="subscript"/>
          <w:lang w:val="en-US"/>
        </w:rPr>
        <w:t>4</w:t>
      </w:r>
      <w:r w:rsidRPr="00F06DD8">
        <w:rPr>
          <w:vertAlign w:val="superscript"/>
          <w:lang w:val="en-US"/>
        </w:rPr>
        <w:t>-</w:t>
      </w:r>
      <w:r w:rsidRPr="00F06DD8">
        <w:rPr>
          <w:lang w:val="en-US"/>
        </w:rPr>
        <w:t xml:space="preserve"> + 6H</w:t>
      </w:r>
      <w:r w:rsidRPr="00F06DD8">
        <w:rPr>
          <w:vertAlign w:val="superscript"/>
          <w:lang w:val="en-US"/>
        </w:rPr>
        <w:t>+</w:t>
      </w:r>
      <w:r w:rsidRPr="00F06DD8">
        <w:rPr>
          <w:lang w:val="en-US"/>
        </w:rPr>
        <w:t xml:space="preserve"> + 5H</w:t>
      </w:r>
      <w:r w:rsidRPr="00F06DD8">
        <w:rPr>
          <w:vertAlign w:val="subscript"/>
          <w:lang w:val="en-US"/>
        </w:rPr>
        <w:t>2</w:t>
      </w:r>
      <w:r w:rsidRPr="00F06DD8">
        <w:rPr>
          <w:lang w:val="en-US"/>
        </w:rPr>
        <w:t>O</w:t>
      </w:r>
      <w:r w:rsidRPr="00F06DD8">
        <w:rPr>
          <w:vertAlign w:val="subscript"/>
          <w:lang w:val="en-US"/>
        </w:rPr>
        <w:t>2</w:t>
      </w:r>
      <w:r w:rsidRPr="00F06DD8">
        <w:rPr>
          <w:vertAlign w:val="subscript"/>
          <w:lang w:val="kk-KZ"/>
        </w:rPr>
        <w:t xml:space="preserve"> </w:t>
      </w:r>
      <w:r w:rsidRPr="00F06DD8">
        <w:rPr>
          <w:lang w:val="en-US"/>
        </w:rPr>
        <w:t xml:space="preserve"> = </w:t>
      </w:r>
      <w:r w:rsidRPr="00F06DD8">
        <w:rPr>
          <w:lang w:val="kk-KZ"/>
        </w:rPr>
        <w:t xml:space="preserve"> </w:t>
      </w:r>
      <w:r w:rsidRPr="00F06DD8">
        <w:rPr>
          <w:lang w:val="en-US"/>
        </w:rPr>
        <w:t>2Mn</w:t>
      </w:r>
      <w:r w:rsidRPr="00F06DD8">
        <w:rPr>
          <w:vertAlign w:val="superscript"/>
          <w:lang w:val="en-US"/>
        </w:rPr>
        <w:t>+2</w:t>
      </w:r>
      <w:r w:rsidRPr="00F06DD8">
        <w:rPr>
          <w:lang w:val="en-US"/>
        </w:rPr>
        <w:t xml:space="preserve"> </w:t>
      </w:r>
      <w:r w:rsidRPr="00F06DD8">
        <w:rPr>
          <w:lang w:val="kk-KZ"/>
        </w:rPr>
        <w:t xml:space="preserve"> </w:t>
      </w:r>
      <w:r w:rsidRPr="00F06DD8">
        <w:rPr>
          <w:lang w:val="en-US"/>
        </w:rPr>
        <w:t>+</w:t>
      </w:r>
      <w:r w:rsidRPr="00F06DD8">
        <w:rPr>
          <w:lang w:val="kk-KZ"/>
        </w:rPr>
        <w:t xml:space="preserve"> </w:t>
      </w:r>
      <w:r w:rsidRPr="00F06DD8">
        <w:rPr>
          <w:lang w:val="en-US"/>
        </w:rPr>
        <w:t xml:space="preserve"> 8H</w:t>
      </w:r>
      <w:r w:rsidRPr="00F06DD8">
        <w:rPr>
          <w:vertAlign w:val="subscript"/>
          <w:lang w:val="en-US"/>
        </w:rPr>
        <w:t>2</w:t>
      </w:r>
      <w:r w:rsidRPr="00F06DD8">
        <w:rPr>
          <w:lang w:val="en-US"/>
        </w:rPr>
        <w:t xml:space="preserve">O </w:t>
      </w:r>
      <w:r w:rsidRPr="00F06DD8">
        <w:rPr>
          <w:lang w:val="kk-KZ"/>
        </w:rPr>
        <w:t xml:space="preserve"> </w:t>
      </w:r>
      <w:r w:rsidRPr="00F06DD8">
        <w:rPr>
          <w:lang w:val="en-US"/>
        </w:rPr>
        <w:t>+</w:t>
      </w:r>
      <w:r w:rsidRPr="00F06DD8">
        <w:rPr>
          <w:lang w:val="kk-KZ"/>
        </w:rPr>
        <w:t xml:space="preserve">  </w:t>
      </w:r>
      <w:r w:rsidRPr="00F06DD8">
        <w:rPr>
          <w:lang w:val="en-US"/>
        </w:rPr>
        <w:t>5O</w:t>
      </w:r>
      <w:r w:rsidRPr="00F06DD8">
        <w:rPr>
          <w:vertAlign w:val="subscript"/>
          <w:lang w:val="en-US"/>
        </w:rPr>
        <w:t>2</w:t>
      </w:r>
    </w:p>
    <w:p w:rsidR="004A0608" w:rsidRPr="00F06DD8" w:rsidRDefault="004A0608" w:rsidP="004A0608">
      <w:pPr>
        <w:jc w:val="both"/>
        <w:rPr>
          <w:lang w:val="kk-KZ"/>
        </w:rPr>
      </w:pPr>
    </w:p>
    <w:p w:rsidR="004A0608" w:rsidRPr="00F06DD8" w:rsidRDefault="004A0608" w:rsidP="004A0608">
      <w:pPr>
        <w:pStyle w:val="a3"/>
        <w:jc w:val="both"/>
        <w:rPr>
          <w:sz w:val="24"/>
        </w:rPr>
      </w:pPr>
      <w:r w:rsidRPr="00F06DD8">
        <w:rPr>
          <w:sz w:val="24"/>
        </w:rPr>
        <w:t>Әрi қарай катиондарға сәйкес келетiн аниондарды, аниондарға сәйкес келетiн катиондарды қосып иондарды молекулалар күйiнде жазамыз, сонда ТТР – ның теңестiрiлген молекулалық теңдеуi жазылады:</w:t>
      </w:r>
    </w:p>
    <w:p w:rsidR="004A0608" w:rsidRPr="00F06DD8" w:rsidRDefault="004A0608" w:rsidP="004A0608">
      <w:pPr>
        <w:ind w:left="360"/>
        <w:jc w:val="center"/>
        <w:rPr>
          <w:lang w:val="kk-KZ"/>
        </w:rPr>
      </w:pPr>
    </w:p>
    <w:p w:rsidR="004A0608" w:rsidRPr="00F06DD8" w:rsidRDefault="004A0608" w:rsidP="004A0608">
      <w:pPr>
        <w:ind w:left="360"/>
        <w:jc w:val="center"/>
        <w:rPr>
          <w:lang w:val="kk-KZ"/>
        </w:rPr>
      </w:pPr>
      <w:r w:rsidRPr="00F06DD8">
        <w:rPr>
          <w:lang w:val="en-US"/>
        </w:rPr>
        <w:t>2KMnO</w:t>
      </w:r>
      <w:r w:rsidRPr="00F06DD8">
        <w:rPr>
          <w:vertAlign w:val="subscript"/>
          <w:lang w:val="en-US"/>
        </w:rPr>
        <w:t>4</w:t>
      </w:r>
      <w:r w:rsidRPr="00F06DD8">
        <w:rPr>
          <w:lang w:val="en-US"/>
        </w:rPr>
        <w:t xml:space="preserve"> + 5H</w:t>
      </w:r>
      <w:r w:rsidRPr="00F06DD8">
        <w:rPr>
          <w:vertAlign w:val="subscript"/>
          <w:lang w:val="en-US"/>
        </w:rPr>
        <w:t>2</w:t>
      </w:r>
      <w:r w:rsidRPr="00F06DD8">
        <w:rPr>
          <w:lang w:val="en-US"/>
        </w:rPr>
        <w:t>O</w:t>
      </w:r>
      <w:r w:rsidRPr="00F06DD8">
        <w:rPr>
          <w:vertAlign w:val="subscript"/>
          <w:lang w:val="en-US"/>
        </w:rPr>
        <w:t>2</w:t>
      </w:r>
      <w:r w:rsidRPr="00F06DD8">
        <w:rPr>
          <w:lang w:val="en-US"/>
        </w:rPr>
        <w:t xml:space="preserve"> + 3H</w:t>
      </w:r>
      <w:r w:rsidRPr="00F06DD8">
        <w:rPr>
          <w:vertAlign w:val="subscript"/>
          <w:lang w:val="en-US"/>
        </w:rPr>
        <w:t>2</w:t>
      </w:r>
      <w:r w:rsidRPr="00F06DD8">
        <w:rPr>
          <w:lang w:val="en-US"/>
        </w:rPr>
        <w:t>SO</w:t>
      </w:r>
      <w:r w:rsidRPr="00F06DD8">
        <w:rPr>
          <w:vertAlign w:val="subscript"/>
          <w:lang w:val="en-US"/>
        </w:rPr>
        <w:t>4</w:t>
      </w:r>
      <w:r w:rsidRPr="00F06DD8">
        <w:rPr>
          <w:lang w:val="en-US"/>
        </w:rPr>
        <w:t xml:space="preserve"> = 2MnSO</w:t>
      </w:r>
      <w:r w:rsidRPr="00F06DD8">
        <w:rPr>
          <w:vertAlign w:val="subscript"/>
          <w:lang w:val="en-US"/>
        </w:rPr>
        <w:t>4</w:t>
      </w:r>
      <w:r w:rsidRPr="00F06DD8">
        <w:rPr>
          <w:lang w:val="en-US"/>
        </w:rPr>
        <w:t xml:space="preserve"> </w:t>
      </w:r>
      <w:r w:rsidRPr="00F06DD8">
        <w:rPr>
          <w:lang w:val="kk-KZ"/>
        </w:rPr>
        <w:t xml:space="preserve"> </w:t>
      </w:r>
      <w:r w:rsidRPr="00F06DD8">
        <w:rPr>
          <w:lang w:val="en-US"/>
        </w:rPr>
        <w:t xml:space="preserve">+ </w:t>
      </w:r>
      <w:r w:rsidRPr="00F06DD8">
        <w:rPr>
          <w:lang w:val="kk-KZ"/>
        </w:rPr>
        <w:t xml:space="preserve"> </w:t>
      </w:r>
      <w:r w:rsidRPr="00F06DD8">
        <w:rPr>
          <w:lang w:val="en-US"/>
        </w:rPr>
        <w:t>K</w:t>
      </w:r>
      <w:r w:rsidRPr="00F06DD8">
        <w:rPr>
          <w:vertAlign w:val="subscript"/>
          <w:lang w:val="en-US"/>
        </w:rPr>
        <w:t>2</w:t>
      </w:r>
      <w:r w:rsidRPr="00F06DD8">
        <w:rPr>
          <w:lang w:val="en-US"/>
        </w:rPr>
        <w:t>SO</w:t>
      </w:r>
      <w:r w:rsidRPr="00F06DD8">
        <w:rPr>
          <w:vertAlign w:val="subscript"/>
          <w:lang w:val="en-US"/>
        </w:rPr>
        <w:t>4</w:t>
      </w:r>
      <w:r w:rsidRPr="00F06DD8">
        <w:rPr>
          <w:vertAlign w:val="subscript"/>
          <w:lang w:val="kk-KZ"/>
        </w:rPr>
        <w:t xml:space="preserve"> </w:t>
      </w:r>
      <w:r w:rsidRPr="00F06DD8">
        <w:rPr>
          <w:lang w:val="en-US"/>
        </w:rPr>
        <w:t xml:space="preserve"> + 5O</w:t>
      </w:r>
      <w:r w:rsidRPr="00F06DD8">
        <w:rPr>
          <w:vertAlign w:val="subscript"/>
          <w:lang w:val="en-US"/>
        </w:rPr>
        <w:t>2</w:t>
      </w:r>
      <w:r w:rsidRPr="00F06DD8">
        <w:rPr>
          <w:vertAlign w:val="subscript"/>
          <w:lang w:val="kk-KZ"/>
        </w:rPr>
        <w:t xml:space="preserve"> </w:t>
      </w:r>
      <w:r w:rsidRPr="00F06DD8">
        <w:rPr>
          <w:lang w:val="en-US"/>
        </w:rPr>
        <w:t xml:space="preserve"> + 8H</w:t>
      </w:r>
      <w:r w:rsidRPr="00F06DD8">
        <w:rPr>
          <w:vertAlign w:val="subscript"/>
          <w:lang w:val="en-US"/>
        </w:rPr>
        <w:t>2</w:t>
      </w:r>
      <w:r w:rsidRPr="00F06DD8">
        <w:rPr>
          <w:lang w:val="en-US"/>
        </w:rPr>
        <w:t>O</w:t>
      </w:r>
    </w:p>
    <w:p w:rsidR="004A0608" w:rsidRPr="00F06DD8" w:rsidRDefault="004A0608" w:rsidP="004A0608">
      <w:pPr>
        <w:jc w:val="center"/>
        <w:rPr>
          <w:b/>
          <w:lang w:val="kk-KZ"/>
        </w:rPr>
      </w:pPr>
    </w:p>
    <w:p w:rsidR="004A0608" w:rsidRPr="00F06DD8" w:rsidRDefault="004A0608" w:rsidP="004A0608">
      <w:pPr>
        <w:jc w:val="center"/>
        <w:rPr>
          <w:b/>
          <w:lang w:val="kk-KZ"/>
        </w:rPr>
      </w:pPr>
      <w:r w:rsidRPr="00F06DD8">
        <w:rPr>
          <w:b/>
          <w:lang w:val="kk-KZ"/>
        </w:rPr>
        <w:t>Тотықтырғыштар мен тотықсыздандырғыштардың эквиваленттiк массаларын есептеу</w:t>
      </w:r>
    </w:p>
    <w:p w:rsidR="004A0608" w:rsidRPr="00F06DD8" w:rsidRDefault="004A0608" w:rsidP="004A0608">
      <w:pPr>
        <w:ind w:firstLine="708"/>
        <w:jc w:val="both"/>
        <w:rPr>
          <w:lang w:val="kk-KZ"/>
        </w:rPr>
      </w:pPr>
      <w:r w:rsidRPr="00F06DD8">
        <w:rPr>
          <w:bCs/>
          <w:lang w:val="kk-KZ"/>
        </w:rPr>
        <w:t>Тотығу – тотықсыздану реакцияларында</w:t>
      </w:r>
      <w:r w:rsidRPr="00F06DD8">
        <w:rPr>
          <w:b/>
          <w:i/>
          <w:iCs/>
          <w:lang w:val="kk-KZ"/>
        </w:rPr>
        <w:t xml:space="preserve"> бiр моль электронды қосып алатын немесе  бір моль электронды  беретiн заттың мөлшерi оның эквиваленттiк массасы деп аталады</w:t>
      </w:r>
      <w:r w:rsidRPr="00F06DD8">
        <w:rPr>
          <w:b/>
          <w:lang w:val="kk-KZ"/>
        </w:rPr>
        <w:t>.</w:t>
      </w:r>
      <w:r w:rsidRPr="00F06DD8">
        <w:rPr>
          <w:lang w:val="kk-KZ"/>
        </w:rPr>
        <w:t xml:space="preserve"> Басқаша айтқанда, тотықтырғыштың эквиваленттiк массасы оның молярлық массасын қосып алған электрондарының санына бөлгенге, ал тотықсыздандырғыштың эквиваленттiк массасы оның молярлық массасын    жоғалтқан (берген) электрондарының санына бөлгенге тең болады. Мысалы, жоғарыда қарастырылған ТТР–дағы тотықтырғыш – калий перманганатының  эквиваленттiк массасы былайша есептеледi: </w:t>
      </w:r>
    </w:p>
    <w:p w:rsidR="004A0608" w:rsidRPr="00F06DD8" w:rsidRDefault="004A0608" w:rsidP="004A0608">
      <w:pPr>
        <w:ind w:left="1776" w:firstLine="348"/>
        <w:jc w:val="both"/>
        <w:rPr>
          <w:lang w:val="kk-KZ"/>
        </w:rPr>
      </w:pPr>
      <w:r w:rsidRPr="00F06DD8">
        <w:rPr>
          <w:position w:val="-24"/>
          <w:lang w:val="kk-KZ"/>
        </w:rPr>
        <w:object w:dxaOrig="5520" w:dyaOrig="660">
          <v:shape id="_x0000_i1043" type="#_x0000_t75" style="width:291.7pt;height:42.2pt" o:ole="" fillcolor="window">
            <v:imagedata r:id="rId42" o:title=""/>
          </v:shape>
          <o:OLEObject Type="Embed" ProgID="Equation.3" ShapeID="_x0000_i1043" DrawAspect="Content" ObjectID="_1642576936" r:id="rId43"/>
        </w:object>
      </w:r>
      <w:r w:rsidRPr="00F06DD8">
        <w:rPr>
          <w:lang w:val="kk-KZ"/>
        </w:rPr>
        <w:t xml:space="preserve"> </w:t>
      </w:r>
    </w:p>
    <w:p w:rsidR="004A0608" w:rsidRPr="00F06DD8" w:rsidRDefault="004A0608" w:rsidP="004A0608">
      <w:pPr>
        <w:ind w:left="1776" w:firstLine="348"/>
        <w:jc w:val="both"/>
        <w:rPr>
          <w:lang w:val="kk-KZ"/>
        </w:rPr>
      </w:pPr>
    </w:p>
    <w:p w:rsidR="004A0608" w:rsidRPr="00F06DD8" w:rsidRDefault="004A0608" w:rsidP="004A0608">
      <w:pPr>
        <w:ind w:firstLine="708"/>
        <w:jc w:val="both"/>
        <w:rPr>
          <w:lang w:val="kk-KZ"/>
        </w:rPr>
      </w:pPr>
      <w:r w:rsidRPr="00F06DD8">
        <w:rPr>
          <w:lang w:val="kk-KZ"/>
        </w:rPr>
        <w:t>Ал тотықсыздандырғыш - сутек пероксидінің эквиваленттік массасы тең болады:</w:t>
      </w:r>
    </w:p>
    <w:p w:rsidR="004A0608" w:rsidRPr="00F06DD8" w:rsidRDefault="004A0608" w:rsidP="004A0608">
      <w:pPr>
        <w:ind w:left="1416" w:firstLine="708"/>
        <w:jc w:val="both"/>
        <w:rPr>
          <w:lang w:val="kk-KZ"/>
        </w:rPr>
      </w:pPr>
      <w:r w:rsidRPr="00F06DD8">
        <w:rPr>
          <w:position w:val="-24"/>
          <w:lang w:val="kk-KZ"/>
        </w:rPr>
        <w:object w:dxaOrig="4580" w:dyaOrig="660">
          <v:shape id="_x0000_i1044" type="#_x0000_t75" style="width:245.8pt;height:42.2pt" o:ole="" fillcolor="window">
            <v:imagedata r:id="rId44" o:title=""/>
          </v:shape>
          <o:OLEObject Type="Embed" ProgID="Equation.3" ShapeID="_x0000_i1044" DrawAspect="Content" ObjectID="_1642576937" r:id="rId45"/>
        </w:object>
      </w:r>
      <w:r w:rsidRPr="00F06DD8">
        <w:rPr>
          <w:lang w:val="kk-KZ"/>
        </w:rPr>
        <w:t xml:space="preserve"> </w:t>
      </w:r>
    </w:p>
    <w:p w:rsidR="004A0608" w:rsidRPr="00F06DD8" w:rsidRDefault="004A0608" w:rsidP="004A0608">
      <w:pPr>
        <w:pStyle w:val="23"/>
        <w:rPr>
          <w:color w:val="auto"/>
          <w:sz w:val="24"/>
        </w:rPr>
      </w:pPr>
      <w:r w:rsidRPr="00F06DD8">
        <w:rPr>
          <w:color w:val="auto"/>
          <w:sz w:val="24"/>
        </w:rPr>
        <w:t>Қ</w:t>
      </w:r>
      <w:bookmarkStart w:id="0" w:name="_GoBack"/>
      <w:bookmarkEnd w:id="0"/>
      <w:r w:rsidRPr="00F06DD8">
        <w:rPr>
          <w:color w:val="auto"/>
          <w:sz w:val="24"/>
        </w:rPr>
        <w:t>арастырылған ТТР- да калий перманганатының бiр  эквиавлентiнiң массасы 31,6 г, ал сутек пероксидінiң бiр эквивалентiнiң массасы 17 г. Басқаша айтқанда, калий перманганатының массасының әрбiр 31,6 өлшем  бөлігі сутек пероксидінің массасының әрбiр 17 өлшем бөлігімен әрекеттеседi.</w:t>
      </w:r>
    </w:p>
    <w:p w:rsidR="004A0608" w:rsidRPr="00F06DD8" w:rsidRDefault="004A0608" w:rsidP="004A0608">
      <w:pPr>
        <w:pStyle w:val="1"/>
        <w:jc w:val="both"/>
        <w:rPr>
          <w:sz w:val="24"/>
          <w:szCs w:val="24"/>
        </w:rPr>
      </w:pPr>
      <w:r w:rsidRPr="00F06DD8">
        <w:rPr>
          <w:sz w:val="24"/>
          <w:szCs w:val="24"/>
        </w:rPr>
        <w:t xml:space="preserve"> </w:t>
      </w:r>
      <w:r w:rsidRPr="00F06DD8">
        <w:rPr>
          <w:sz w:val="24"/>
          <w:szCs w:val="24"/>
        </w:rPr>
        <w:tab/>
      </w:r>
      <w:r w:rsidRPr="00F06DD8">
        <w:rPr>
          <w:b/>
          <w:i/>
          <w:iCs/>
          <w:sz w:val="24"/>
          <w:szCs w:val="24"/>
        </w:rPr>
        <w:t>ТТР –ның электрқозғалғыш күшi.</w:t>
      </w:r>
      <w:r w:rsidRPr="00F06DD8">
        <w:rPr>
          <w:sz w:val="24"/>
          <w:szCs w:val="24"/>
        </w:rPr>
        <w:t xml:space="preserve"> Тотығу – тотықсыздану реакцияларының жүру бағытын сипаттайтын маңызды көрсеткіш ТТР- ның электрқозғалғыш күшi. ЭҚК тотықтырғыштың және тотықсыздандырғыштың стандартты электродтық потенциалдарының айырмашылығымен анықталады:</w:t>
      </w:r>
    </w:p>
    <w:p w:rsidR="004A0608" w:rsidRPr="00F06DD8" w:rsidRDefault="004A0608" w:rsidP="004A0608">
      <w:pPr>
        <w:jc w:val="both"/>
        <w:rPr>
          <w:lang w:val="kk-KZ"/>
        </w:rPr>
      </w:pPr>
    </w:p>
    <w:p w:rsidR="004A0608" w:rsidRPr="00F06DD8" w:rsidRDefault="004A0608" w:rsidP="004A0608">
      <w:pPr>
        <w:ind w:firstLine="708"/>
        <w:jc w:val="center"/>
        <w:rPr>
          <w:vertAlign w:val="subscript"/>
          <w:lang w:val="kk-KZ"/>
        </w:rPr>
      </w:pPr>
      <w:r w:rsidRPr="00F06DD8">
        <w:rPr>
          <w:lang w:val="kk-KZ"/>
        </w:rPr>
        <w:t>ЭҚК</w:t>
      </w:r>
      <w:r w:rsidRPr="00F06DD8">
        <w:rPr>
          <w:vertAlign w:val="subscript"/>
          <w:lang w:val="kk-KZ"/>
        </w:rPr>
        <w:t>ТТР</w:t>
      </w:r>
      <w:r w:rsidRPr="00F06DD8">
        <w:rPr>
          <w:lang w:val="kk-KZ"/>
        </w:rPr>
        <w:t xml:space="preserve"> = φ</w:t>
      </w:r>
      <w:r w:rsidRPr="00F06DD8">
        <w:rPr>
          <w:vertAlign w:val="superscript"/>
          <w:lang w:val="kk-KZ"/>
        </w:rPr>
        <w:t>0</w:t>
      </w:r>
      <w:r w:rsidRPr="00F06DD8">
        <w:rPr>
          <w:vertAlign w:val="subscript"/>
          <w:lang w:val="kk-KZ"/>
        </w:rPr>
        <w:t>тотықтырғыш</w:t>
      </w:r>
      <w:r w:rsidRPr="00F06DD8">
        <w:rPr>
          <w:lang w:val="kk-KZ"/>
        </w:rPr>
        <w:t xml:space="preserve"> - φ</w:t>
      </w:r>
      <w:r w:rsidRPr="00F06DD8">
        <w:rPr>
          <w:vertAlign w:val="superscript"/>
          <w:lang w:val="kk-KZ"/>
        </w:rPr>
        <w:t xml:space="preserve">0 </w:t>
      </w:r>
      <w:r w:rsidRPr="00F06DD8">
        <w:rPr>
          <w:vertAlign w:val="subscript"/>
          <w:lang w:val="kk-KZ"/>
        </w:rPr>
        <w:t>тотықсыздандырғыш</w:t>
      </w:r>
    </w:p>
    <w:p w:rsidR="004A0608" w:rsidRPr="00F06DD8" w:rsidRDefault="004A0608" w:rsidP="004A0608">
      <w:pPr>
        <w:ind w:firstLine="708"/>
        <w:jc w:val="both"/>
        <w:rPr>
          <w:vertAlign w:val="subscript"/>
          <w:lang w:val="kk-KZ"/>
        </w:rPr>
      </w:pPr>
    </w:p>
    <w:p w:rsidR="004A0608" w:rsidRPr="00F06DD8" w:rsidRDefault="004A0608" w:rsidP="004A0608">
      <w:pPr>
        <w:ind w:firstLine="708"/>
        <w:jc w:val="both"/>
        <w:rPr>
          <w:lang w:val="kk-KZ"/>
        </w:rPr>
      </w:pPr>
      <w:r w:rsidRPr="00F06DD8">
        <w:rPr>
          <w:lang w:val="kk-KZ"/>
        </w:rPr>
        <w:t xml:space="preserve">Осы формуламен анықталған ЭҚК-нің мәнi оң сан болса, реакция тура бағытта жүреді, ал терiс сан болса – кері бағытта жүреді. </w:t>
      </w:r>
    </w:p>
    <w:p w:rsidR="004A0608" w:rsidRPr="00F06DD8" w:rsidRDefault="004A0608" w:rsidP="004A0608">
      <w:pPr>
        <w:ind w:firstLine="708"/>
        <w:jc w:val="both"/>
        <w:rPr>
          <w:lang w:val="kk-KZ"/>
        </w:rPr>
      </w:pPr>
      <w:r w:rsidRPr="00F06DD8">
        <w:rPr>
          <w:lang w:val="kk-KZ"/>
        </w:rPr>
        <w:t xml:space="preserve">1) Мысалы, мына реакцияны қарастырсақ: </w:t>
      </w:r>
    </w:p>
    <w:p w:rsidR="004A0608" w:rsidRPr="00F06DD8" w:rsidRDefault="004A0608" w:rsidP="004A0608">
      <w:pPr>
        <w:ind w:left="1416" w:firstLine="708"/>
        <w:jc w:val="center"/>
        <w:rPr>
          <w:lang w:val="kk-KZ"/>
        </w:rPr>
      </w:pPr>
    </w:p>
    <w:p w:rsidR="004A0608" w:rsidRPr="00F06DD8" w:rsidRDefault="004A0608" w:rsidP="004A0608">
      <w:pPr>
        <w:tabs>
          <w:tab w:val="left" w:pos="0"/>
        </w:tabs>
        <w:jc w:val="center"/>
        <w:rPr>
          <w:lang w:val="kk-KZ"/>
        </w:rPr>
      </w:pPr>
      <w:r w:rsidRPr="00F06DD8">
        <w:rPr>
          <w:lang w:val="kk-KZ"/>
        </w:rPr>
        <w:t>3Cu + 8HNO</w:t>
      </w:r>
      <w:r w:rsidRPr="00F06DD8">
        <w:rPr>
          <w:vertAlign w:val="subscript"/>
          <w:lang w:val="kk-KZ"/>
        </w:rPr>
        <w:t>3</w:t>
      </w:r>
      <w:r w:rsidRPr="00F06DD8">
        <w:rPr>
          <w:lang w:val="kk-KZ"/>
        </w:rPr>
        <w:t xml:space="preserve"> = 3Cu(NO</w:t>
      </w:r>
      <w:r w:rsidRPr="00F06DD8">
        <w:rPr>
          <w:vertAlign w:val="subscript"/>
          <w:lang w:val="kk-KZ"/>
        </w:rPr>
        <w:t>3</w:t>
      </w:r>
      <w:r w:rsidRPr="00F06DD8">
        <w:rPr>
          <w:lang w:val="kk-KZ"/>
        </w:rPr>
        <w:t>)</w:t>
      </w:r>
      <w:r w:rsidRPr="00F06DD8">
        <w:rPr>
          <w:vertAlign w:val="subscript"/>
          <w:lang w:val="kk-KZ"/>
        </w:rPr>
        <w:t>2</w:t>
      </w:r>
      <w:r w:rsidRPr="00F06DD8">
        <w:rPr>
          <w:lang w:val="kk-KZ"/>
        </w:rPr>
        <w:t xml:space="preserve"> + 2NO + 4H</w:t>
      </w:r>
      <w:r w:rsidRPr="00F06DD8">
        <w:rPr>
          <w:vertAlign w:val="subscript"/>
          <w:lang w:val="kk-KZ"/>
        </w:rPr>
        <w:t>2</w:t>
      </w:r>
      <w:r w:rsidRPr="00F06DD8">
        <w:rPr>
          <w:lang w:val="kk-KZ"/>
        </w:rPr>
        <w:t>O</w:t>
      </w:r>
    </w:p>
    <w:p w:rsidR="004A0608" w:rsidRPr="00F06DD8" w:rsidRDefault="004A0608" w:rsidP="004A0608">
      <w:pPr>
        <w:ind w:left="1416" w:firstLine="708"/>
        <w:jc w:val="both"/>
        <w:rPr>
          <w:lang w:val="kk-KZ"/>
        </w:rPr>
      </w:pPr>
    </w:p>
    <w:p w:rsidR="004A0608" w:rsidRPr="00F06DD8" w:rsidRDefault="004A0608" w:rsidP="004A0608">
      <w:pPr>
        <w:jc w:val="both"/>
        <w:rPr>
          <w:lang w:val="kk-KZ"/>
        </w:rPr>
      </w:pPr>
      <w:r w:rsidRPr="00F06DD8">
        <w:rPr>
          <w:lang w:val="kk-KZ"/>
        </w:rPr>
        <w:t>Бұл реакцияда:</w:t>
      </w:r>
      <w:r w:rsidRPr="00F06DD8">
        <w:rPr>
          <w:lang w:val="kk-KZ"/>
        </w:rPr>
        <w:tab/>
        <w:t>HNO</w:t>
      </w:r>
      <w:r w:rsidRPr="00F06DD8">
        <w:rPr>
          <w:vertAlign w:val="subscript"/>
          <w:lang w:val="kk-KZ"/>
        </w:rPr>
        <w:t>3</w:t>
      </w:r>
      <w:r w:rsidRPr="00F06DD8">
        <w:rPr>
          <w:lang w:val="kk-KZ"/>
        </w:rPr>
        <w:t xml:space="preserve"> – тотықтырғыш </w:t>
      </w:r>
    </w:p>
    <w:p w:rsidR="004A0608" w:rsidRPr="00F06DD8" w:rsidRDefault="004A0608" w:rsidP="004A0608">
      <w:pPr>
        <w:pStyle w:val="a3"/>
        <w:jc w:val="both"/>
        <w:rPr>
          <w:sz w:val="24"/>
        </w:rPr>
      </w:pPr>
      <w:r w:rsidRPr="00F06DD8">
        <w:rPr>
          <w:sz w:val="24"/>
        </w:rPr>
        <w:t xml:space="preserve">                              Cu -     тотықсыздандырғыш деп алып, ЭҚК–iн есептелiк:</w:t>
      </w:r>
    </w:p>
    <w:p w:rsidR="004A0608" w:rsidRPr="00F06DD8" w:rsidRDefault="004A0608" w:rsidP="004A0608">
      <w:pPr>
        <w:jc w:val="both"/>
        <w:rPr>
          <w:lang w:val="kk-KZ"/>
        </w:rPr>
      </w:pPr>
      <w:r w:rsidRPr="00F06DD8">
        <w:rPr>
          <w:lang w:val="kk-KZ"/>
        </w:rPr>
        <w:t xml:space="preserve">ЭҚК </w:t>
      </w:r>
      <w:r w:rsidRPr="00F06DD8">
        <w:rPr>
          <w:vertAlign w:val="subscript"/>
          <w:lang w:val="kk-KZ"/>
        </w:rPr>
        <w:t>ТТР</w:t>
      </w:r>
      <w:r w:rsidRPr="00F06DD8">
        <w:rPr>
          <w:lang w:val="kk-KZ"/>
        </w:rPr>
        <w:t xml:space="preserve"> = φ</w:t>
      </w:r>
      <w:r w:rsidRPr="00F06DD8">
        <w:rPr>
          <w:vertAlign w:val="superscript"/>
          <w:lang w:val="kk-KZ"/>
        </w:rPr>
        <w:t>0</w:t>
      </w:r>
      <w:r w:rsidRPr="00F06DD8">
        <w:rPr>
          <w:lang w:val="kk-KZ"/>
        </w:rPr>
        <w:t>NO</w:t>
      </w:r>
      <w:r w:rsidRPr="00F06DD8">
        <w:rPr>
          <w:vertAlign w:val="subscript"/>
          <w:lang w:val="kk-KZ"/>
        </w:rPr>
        <w:t>3</w:t>
      </w:r>
      <w:r w:rsidRPr="00F06DD8">
        <w:rPr>
          <w:vertAlign w:val="superscript"/>
          <w:lang w:val="kk-KZ"/>
        </w:rPr>
        <w:t>-</w:t>
      </w:r>
      <w:r w:rsidRPr="00F06DD8">
        <w:rPr>
          <w:lang w:val="kk-KZ"/>
        </w:rPr>
        <w:t>/ NO - φ</w:t>
      </w:r>
      <w:r w:rsidRPr="00F06DD8">
        <w:rPr>
          <w:vertAlign w:val="superscript"/>
          <w:lang w:val="kk-KZ"/>
        </w:rPr>
        <w:t>0</w:t>
      </w:r>
      <w:r w:rsidRPr="00F06DD8">
        <w:rPr>
          <w:lang w:val="kk-KZ"/>
        </w:rPr>
        <w:t>Cu</w:t>
      </w:r>
      <w:r w:rsidRPr="00F06DD8">
        <w:rPr>
          <w:vertAlign w:val="superscript"/>
          <w:lang w:val="kk-KZ"/>
        </w:rPr>
        <w:t>+2</w:t>
      </w:r>
      <w:r w:rsidRPr="00F06DD8">
        <w:rPr>
          <w:lang w:val="kk-KZ"/>
        </w:rPr>
        <w:t>/Cu = 0,96 – 0,34 = 0,62 в,  яғни бұл ТТР тура бағытта жүредi, шынында да азот қышқылы мысты тотықтырады.</w:t>
      </w:r>
    </w:p>
    <w:p w:rsidR="004A0608" w:rsidRPr="00F06DD8" w:rsidRDefault="004A0608" w:rsidP="004A0608">
      <w:pPr>
        <w:ind w:firstLine="708"/>
        <w:jc w:val="both"/>
        <w:rPr>
          <w:lang w:val="kk-KZ"/>
        </w:rPr>
      </w:pPr>
    </w:p>
    <w:p w:rsidR="004A0608" w:rsidRPr="00F06DD8" w:rsidRDefault="004A0608" w:rsidP="004A0608">
      <w:pPr>
        <w:ind w:firstLine="708"/>
        <w:jc w:val="both"/>
        <w:rPr>
          <w:lang w:val="kk-KZ"/>
        </w:rPr>
      </w:pPr>
      <w:r w:rsidRPr="00F06DD8">
        <w:rPr>
          <w:lang w:val="kk-KZ"/>
        </w:rPr>
        <w:t>2) Келесi реакцияны алсақ:</w:t>
      </w:r>
    </w:p>
    <w:p w:rsidR="004A0608" w:rsidRPr="00F06DD8" w:rsidRDefault="004A0608" w:rsidP="004A0608">
      <w:pPr>
        <w:jc w:val="center"/>
        <w:rPr>
          <w:vertAlign w:val="subscript"/>
          <w:lang w:val="kk-KZ"/>
        </w:rPr>
      </w:pPr>
      <w:r w:rsidRPr="00F06DD8">
        <w:rPr>
          <w:lang w:val="kk-KZ"/>
        </w:rPr>
        <w:t>Cu + 2HCI = CuCI</w:t>
      </w:r>
      <w:r w:rsidRPr="00F06DD8">
        <w:rPr>
          <w:vertAlign w:val="subscript"/>
          <w:lang w:val="kk-KZ"/>
        </w:rPr>
        <w:t>2</w:t>
      </w:r>
      <w:r w:rsidRPr="00F06DD8">
        <w:rPr>
          <w:lang w:val="kk-KZ"/>
        </w:rPr>
        <w:t xml:space="preserve"> + H</w:t>
      </w:r>
      <w:r w:rsidRPr="00F06DD8">
        <w:rPr>
          <w:vertAlign w:val="subscript"/>
          <w:lang w:val="kk-KZ"/>
        </w:rPr>
        <w:t>2</w:t>
      </w:r>
    </w:p>
    <w:p w:rsidR="004A0608" w:rsidRPr="00F06DD8" w:rsidRDefault="004A0608" w:rsidP="004A0608">
      <w:pPr>
        <w:jc w:val="both"/>
        <w:rPr>
          <w:lang w:val="kk-KZ"/>
        </w:rPr>
      </w:pPr>
      <w:r w:rsidRPr="00F06DD8">
        <w:rPr>
          <w:lang w:val="kk-KZ"/>
        </w:rPr>
        <w:t xml:space="preserve">Бұл реакцияда </w:t>
      </w:r>
      <w:r w:rsidRPr="00F06DD8">
        <w:rPr>
          <w:lang w:val="kk-KZ"/>
        </w:rPr>
        <w:tab/>
        <w:t xml:space="preserve">HCI – тотықтырғыш,  </w:t>
      </w:r>
    </w:p>
    <w:p w:rsidR="004A0608" w:rsidRPr="00F06DD8" w:rsidRDefault="004A0608" w:rsidP="004A0608">
      <w:pPr>
        <w:ind w:left="1416" w:firstLine="708"/>
        <w:jc w:val="both"/>
        <w:rPr>
          <w:lang w:val="kk-KZ"/>
        </w:rPr>
      </w:pPr>
      <w:r w:rsidRPr="00F06DD8">
        <w:rPr>
          <w:lang w:val="kk-KZ"/>
        </w:rPr>
        <w:t>Cu – тотықсыздандырғыш деп алып, ЭҚК – iн есептесек:</w:t>
      </w:r>
    </w:p>
    <w:p w:rsidR="004A0608" w:rsidRPr="00F06DD8" w:rsidRDefault="004A0608" w:rsidP="004A0608">
      <w:pPr>
        <w:jc w:val="both"/>
        <w:rPr>
          <w:lang w:val="kk-KZ"/>
        </w:rPr>
      </w:pPr>
      <w:r w:rsidRPr="00F06DD8">
        <w:rPr>
          <w:lang w:val="kk-KZ"/>
        </w:rPr>
        <w:t xml:space="preserve">ЭҚК </w:t>
      </w:r>
      <w:r w:rsidRPr="00F06DD8">
        <w:rPr>
          <w:vertAlign w:val="subscript"/>
          <w:lang w:val="kk-KZ"/>
        </w:rPr>
        <w:t xml:space="preserve">ТТР </w:t>
      </w:r>
      <w:r w:rsidRPr="00F06DD8">
        <w:rPr>
          <w:lang w:val="kk-KZ"/>
        </w:rPr>
        <w:t xml:space="preserve"> = φ</w:t>
      </w:r>
      <w:r w:rsidRPr="00F06DD8">
        <w:rPr>
          <w:vertAlign w:val="superscript"/>
          <w:lang w:val="kk-KZ"/>
        </w:rPr>
        <w:t>0</w:t>
      </w:r>
      <w:r w:rsidRPr="00F06DD8">
        <w:rPr>
          <w:lang w:val="kk-KZ"/>
        </w:rPr>
        <w:t>Н</w:t>
      </w:r>
      <w:r w:rsidRPr="00F06DD8">
        <w:rPr>
          <w:vertAlign w:val="subscript"/>
          <w:lang w:val="kk-KZ"/>
        </w:rPr>
        <w:t>2</w:t>
      </w:r>
      <w:r w:rsidRPr="00F06DD8">
        <w:rPr>
          <w:lang w:val="kk-KZ"/>
        </w:rPr>
        <w:t>/2Н</w:t>
      </w:r>
      <w:r w:rsidRPr="00F06DD8">
        <w:rPr>
          <w:vertAlign w:val="superscript"/>
          <w:lang w:val="kk-KZ"/>
        </w:rPr>
        <w:t>+</w:t>
      </w:r>
      <w:r w:rsidRPr="00F06DD8">
        <w:rPr>
          <w:lang w:val="kk-KZ"/>
        </w:rPr>
        <w:t xml:space="preserve"> - φ</w:t>
      </w:r>
      <w:r w:rsidRPr="00F06DD8">
        <w:rPr>
          <w:vertAlign w:val="superscript"/>
          <w:lang w:val="kk-KZ"/>
        </w:rPr>
        <w:t>0</w:t>
      </w:r>
      <w:r w:rsidRPr="00F06DD8">
        <w:rPr>
          <w:lang w:val="kk-KZ"/>
        </w:rPr>
        <w:t>Cu</w:t>
      </w:r>
      <w:r w:rsidRPr="00F06DD8">
        <w:rPr>
          <w:vertAlign w:val="superscript"/>
          <w:lang w:val="kk-KZ"/>
        </w:rPr>
        <w:t>+2</w:t>
      </w:r>
      <w:r w:rsidRPr="00F06DD8">
        <w:rPr>
          <w:lang w:val="kk-KZ"/>
        </w:rPr>
        <w:t>/Cu = 0 – 0,34 =  -0,34 в, яғни бұл ТТР жүрмейдi, тұз қышқылы мысты тотықтыра алмайды.</w:t>
      </w:r>
    </w:p>
    <w:p w:rsidR="004A0608" w:rsidRPr="004A0608" w:rsidRDefault="004A0608" w:rsidP="004A0608">
      <w:pPr>
        <w:jc w:val="both"/>
        <w:rPr>
          <w:lang w:val="kk-KZ"/>
        </w:rPr>
      </w:pPr>
      <w:r w:rsidRPr="00F06DD8">
        <w:rPr>
          <w:lang w:val="kk-KZ"/>
        </w:rPr>
        <w:tab/>
        <w:t>Тотығу–тотықсыздану жұптарының стандартты электродтық потенциалдары анықтамалықтарда келтіріледі.</w:t>
      </w:r>
    </w:p>
    <w:p w:rsidR="004A0608" w:rsidRDefault="004A0608" w:rsidP="004A0608">
      <w:pPr>
        <w:jc w:val="both"/>
        <w:rPr>
          <w:b/>
          <w:lang w:val="kk-KZ"/>
        </w:rPr>
      </w:pPr>
    </w:p>
    <w:p w:rsidR="004A0608" w:rsidRPr="00506308" w:rsidRDefault="004A0608" w:rsidP="004A0608">
      <w:pPr>
        <w:jc w:val="both"/>
        <w:rPr>
          <w:b/>
          <w:lang w:val="kk-KZ"/>
        </w:rPr>
      </w:pPr>
      <w:r w:rsidRPr="00506308">
        <w:rPr>
          <w:b/>
          <w:lang w:val="kk-KZ"/>
        </w:rPr>
        <w:t xml:space="preserve">Ұсынылатын әдебиеттер тізімі </w:t>
      </w:r>
    </w:p>
    <w:p w:rsidR="004A0608" w:rsidRPr="004A0608" w:rsidRDefault="004A0608" w:rsidP="004A0608">
      <w:pPr>
        <w:pStyle w:val="af3"/>
        <w:numPr>
          <w:ilvl w:val="0"/>
          <w:numId w:val="32"/>
        </w:numPr>
        <w:jc w:val="both"/>
        <w:rPr>
          <w:lang w:val="kk-KZ" w:eastAsia="ko-KR"/>
        </w:rPr>
      </w:pPr>
      <w:r w:rsidRPr="004A0608">
        <w:rPr>
          <w:lang w:val="kk-KZ"/>
        </w:rPr>
        <w:t>Глинка Н.Л. Общая химия/Н.Л. Глинка.-М.: Интеграл-ПРесс, 2009.-752с.</w:t>
      </w:r>
    </w:p>
    <w:p w:rsidR="004A0608" w:rsidRPr="004A0608" w:rsidRDefault="004A0608" w:rsidP="004A0608">
      <w:pPr>
        <w:pStyle w:val="af3"/>
        <w:numPr>
          <w:ilvl w:val="0"/>
          <w:numId w:val="32"/>
        </w:numPr>
        <w:jc w:val="both"/>
        <w:rPr>
          <w:lang w:val="kk-KZ" w:eastAsia="ko-KR"/>
        </w:rPr>
      </w:pPr>
      <w:r w:rsidRPr="004A0608">
        <w:rPr>
          <w:lang w:val="kk-KZ"/>
        </w:rPr>
        <w:t>Ділманов Б.М Жалпы химияның теориялық негіздері. - Қызылорда: Тұмар, 2009,- 200 б</w:t>
      </w:r>
      <w:r w:rsidRPr="004A0608">
        <w:rPr>
          <w:lang w:val="kk-KZ" w:eastAsia="ko-KR"/>
        </w:rPr>
        <w:t>.</w:t>
      </w:r>
    </w:p>
    <w:p w:rsidR="004A0608" w:rsidRPr="004A0608" w:rsidRDefault="004A0608" w:rsidP="004A0608">
      <w:pPr>
        <w:pStyle w:val="af3"/>
        <w:numPr>
          <w:ilvl w:val="0"/>
          <w:numId w:val="32"/>
        </w:numPr>
        <w:jc w:val="both"/>
        <w:rPr>
          <w:lang w:val="kk-KZ" w:eastAsia="ko-KR"/>
        </w:rPr>
      </w:pPr>
      <w:r w:rsidRPr="004A0608">
        <w:rPr>
          <w:spacing w:val="-2"/>
        </w:rPr>
        <w:t>Омаров Т.Т.</w:t>
      </w:r>
      <w:r w:rsidRPr="00506308">
        <w:t xml:space="preserve"> </w:t>
      </w:r>
      <w:r w:rsidRPr="004A0608">
        <w:rPr>
          <w:spacing w:val="-2"/>
        </w:rPr>
        <w:t>Бейорганикалық химия: тандамалы тараулары</w:t>
      </w:r>
      <w:r w:rsidRPr="004A0608">
        <w:rPr>
          <w:spacing w:val="-6"/>
        </w:rPr>
        <w:t>.</w:t>
      </w:r>
      <w:r w:rsidRPr="004A0608">
        <w:rPr>
          <w:spacing w:val="-6"/>
          <w:lang w:val="kk-KZ"/>
        </w:rPr>
        <w:t xml:space="preserve"> Алматы: Дәуір, 2008,- 544 б</w:t>
      </w:r>
      <w:r w:rsidRPr="004A0608">
        <w:rPr>
          <w:lang w:val="kk-KZ" w:eastAsia="ko-KR"/>
        </w:rPr>
        <w:t>.</w:t>
      </w:r>
    </w:p>
    <w:p w:rsidR="004A0608" w:rsidRPr="004A0608" w:rsidRDefault="004A0608" w:rsidP="004A0608">
      <w:pPr>
        <w:pStyle w:val="af3"/>
        <w:numPr>
          <w:ilvl w:val="0"/>
          <w:numId w:val="32"/>
        </w:numPr>
        <w:jc w:val="both"/>
        <w:rPr>
          <w:lang w:val="kk-KZ" w:eastAsia="ko-KR"/>
        </w:rPr>
      </w:pPr>
      <w:r w:rsidRPr="004A0608">
        <w:rPr>
          <w:lang w:val="kk-KZ" w:eastAsia="ko-KR"/>
        </w:rPr>
        <w:t>Қарсыбеков М.Ә. Анорганикалық химия. – А: Ғылым, 2005 ж.</w:t>
      </w:r>
    </w:p>
    <w:p w:rsidR="004A0608" w:rsidRPr="004A0608" w:rsidRDefault="004A0608" w:rsidP="004A0608">
      <w:pPr>
        <w:pStyle w:val="af3"/>
        <w:numPr>
          <w:ilvl w:val="0"/>
          <w:numId w:val="32"/>
        </w:numPr>
        <w:jc w:val="both"/>
        <w:rPr>
          <w:lang w:val="kk-KZ" w:eastAsia="ko-KR"/>
        </w:rPr>
      </w:pPr>
      <w:r w:rsidRPr="004A0608">
        <w:rPr>
          <w:lang w:val="kk-KZ" w:eastAsia="ko-KR"/>
        </w:rPr>
        <w:t>Омаров Т.Т, Танашева М.Р. Бейорганикалық химия. – Алматы: Дәуір, 2008. – 544 б.</w:t>
      </w:r>
    </w:p>
    <w:p w:rsidR="004A0608" w:rsidRPr="004A0608" w:rsidRDefault="004A0608" w:rsidP="004A0608">
      <w:pPr>
        <w:pStyle w:val="af3"/>
        <w:numPr>
          <w:ilvl w:val="0"/>
          <w:numId w:val="32"/>
        </w:numPr>
        <w:jc w:val="both"/>
        <w:rPr>
          <w:lang w:val="kk-KZ" w:eastAsia="ko-KR"/>
        </w:rPr>
      </w:pPr>
      <w:r w:rsidRPr="004A0608">
        <w:rPr>
          <w:spacing w:val="-1"/>
          <w:lang w:val="kk-KZ"/>
        </w:rPr>
        <w:t>Мырзалиева С.К. Жалпы және бейорганикалық химия практикумы. -  Алматы:Prints-S,2005,- 254 б</w:t>
      </w:r>
      <w:r w:rsidRPr="004A0608">
        <w:rPr>
          <w:lang w:val="kk-KZ" w:eastAsia="ko-KR"/>
        </w:rPr>
        <w:t>.</w:t>
      </w:r>
    </w:p>
    <w:p w:rsidR="004A0608" w:rsidRPr="004A0608" w:rsidRDefault="004A0608" w:rsidP="004A0608">
      <w:pPr>
        <w:pStyle w:val="af3"/>
        <w:numPr>
          <w:ilvl w:val="0"/>
          <w:numId w:val="32"/>
        </w:numPr>
        <w:jc w:val="both"/>
        <w:rPr>
          <w:lang w:val="kk-KZ" w:eastAsia="ko-KR"/>
        </w:rPr>
      </w:pPr>
      <w:r w:rsidRPr="004A0608">
        <w:rPr>
          <w:spacing w:val="-3"/>
          <w:lang w:val="kk-KZ"/>
        </w:rPr>
        <w:t>Сағымбекова Н.Б. Химиядан типтік есептерді шығару. -  Алматы:Қазақ университеті, 2003,- 36 б</w:t>
      </w:r>
      <w:r w:rsidRPr="004A0608">
        <w:rPr>
          <w:lang w:val="kk-KZ" w:eastAsia="ko-KR"/>
        </w:rPr>
        <w:t>.</w:t>
      </w:r>
    </w:p>
    <w:sectPr w:rsidR="004A0608" w:rsidRPr="004A0608" w:rsidSect="004A0608">
      <w:footerReference w:type="default" r:id="rId46"/>
      <w:pgSz w:w="11906" w:h="16838"/>
      <w:pgMar w:top="851" w:right="707" w:bottom="993"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541F" w:rsidRDefault="00B5541F" w:rsidP="00DD46E6">
      <w:r>
        <w:separator/>
      </w:r>
    </w:p>
  </w:endnote>
  <w:endnote w:type="continuationSeparator" w:id="0">
    <w:p w:rsidR="00B5541F" w:rsidRDefault="00B5541F" w:rsidP="00DD46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851167"/>
      <w:docPartObj>
        <w:docPartGallery w:val="Page Numbers (Bottom of Page)"/>
        <w:docPartUnique/>
      </w:docPartObj>
    </w:sdtPr>
    <w:sdtEndPr/>
    <w:sdtContent>
      <w:p w:rsidR="00F15EEC" w:rsidRDefault="00B5541F">
        <w:pPr>
          <w:pStyle w:val="a9"/>
          <w:jc w:val="center"/>
        </w:pPr>
        <w:r>
          <w:fldChar w:fldCharType="begin"/>
        </w:r>
        <w:r>
          <w:instrText xml:space="preserve"> PAGE   \* MERGEFORMAT </w:instrText>
        </w:r>
        <w:r>
          <w:fldChar w:fldCharType="separate"/>
        </w:r>
        <w:r w:rsidR="004A0608">
          <w:rPr>
            <w:noProof/>
          </w:rPr>
          <w:t>13</w:t>
        </w:r>
        <w:r>
          <w:rPr>
            <w:noProof/>
          </w:rPr>
          <w:fldChar w:fldCharType="end"/>
        </w:r>
      </w:p>
    </w:sdtContent>
  </w:sdt>
  <w:p w:rsidR="00F15EEC" w:rsidRDefault="00F15EEC">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541F" w:rsidRDefault="00B5541F" w:rsidP="00DD46E6">
      <w:r>
        <w:separator/>
      </w:r>
    </w:p>
  </w:footnote>
  <w:footnote w:type="continuationSeparator" w:id="0">
    <w:p w:rsidR="00B5541F" w:rsidRDefault="00B5541F" w:rsidP="00DD46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B7DA6"/>
    <w:multiLevelType w:val="hybridMultilevel"/>
    <w:tmpl w:val="C4C6637E"/>
    <w:lvl w:ilvl="0" w:tplc="98C075A6">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
    <w:nsid w:val="076A2C1A"/>
    <w:multiLevelType w:val="hybridMultilevel"/>
    <w:tmpl w:val="EC864F7E"/>
    <w:lvl w:ilvl="0" w:tplc="FFFFFFFF">
      <w:start w:val="1"/>
      <w:numFmt w:val="decimal"/>
      <w:lvlText w:val="%1."/>
      <w:lvlJc w:val="left"/>
      <w:pPr>
        <w:tabs>
          <w:tab w:val="num" w:pos="1413"/>
        </w:tabs>
        <w:ind w:left="1413" w:hanging="705"/>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
    <w:nsid w:val="0DF80AAC"/>
    <w:multiLevelType w:val="hybridMultilevel"/>
    <w:tmpl w:val="48A6646E"/>
    <w:lvl w:ilvl="0" w:tplc="7B969372">
      <w:start w:val="1"/>
      <w:numFmt w:val="decimal"/>
      <w:lvlText w:val="%1."/>
      <w:lvlJc w:val="left"/>
      <w:pPr>
        <w:tabs>
          <w:tab w:val="num" w:pos="1068"/>
        </w:tabs>
        <w:ind w:left="1068"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1A523A4"/>
    <w:multiLevelType w:val="hybridMultilevel"/>
    <w:tmpl w:val="C584D7FE"/>
    <w:lvl w:ilvl="0" w:tplc="54EC66AA">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47501A7"/>
    <w:multiLevelType w:val="hybridMultilevel"/>
    <w:tmpl w:val="86DC0772"/>
    <w:lvl w:ilvl="0" w:tplc="54EC66AA">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4CA4B3F"/>
    <w:multiLevelType w:val="singleLevel"/>
    <w:tmpl w:val="01AEBF1C"/>
    <w:lvl w:ilvl="0">
      <w:start w:val="1"/>
      <w:numFmt w:val="decimal"/>
      <w:lvlText w:val="%1."/>
      <w:lvlJc w:val="left"/>
      <w:pPr>
        <w:tabs>
          <w:tab w:val="num" w:pos="510"/>
        </w:tabs>
        <w:ind w:left="510" w:hanging="405"/>
      </w:pPr>
    </w:lvl>
  </w:abstractNum>
  <w:abstractNum w:abstractNumId="6">
    <w:nsid w:val="166B2969"/>
    <w:multiLevelType w:val="hybridMultilevel"/>
    <w:tmpl w:val="F5CAE94E"/>
    <w:lvl w:ilvl="0" w:tplc="7B969372">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7">
    <w:nsid w:val="16EE5C63"/>
    <w:multiLevelType w:val="hybridMultilevel"/>
    <w:tmpl w:val="AA1C75EE"/>
    <w:lvl w:ilvl="0" w:tplc="58A29432">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8">
    <w:nsid w:val="2755103F"/>
    <w:multiLevelType w:val="multilevel"/>
    <w:tmpl w:val="5A444E50"/>
    <w:lvl w:ilvl="0">
      <w:start w:val="1"/>
      <w:numFmt w:val="upperLetter"/>
      <w:lvlText w:val="%1)"/>
      <w:lvlJc w:val="left"/>
      <w:pPr>
        <w:tabs>
          <w:tab w:val="num" w:pos="1068"/>
        </w:tabs>
        <w:ind w:left="1068" w:hanging="360"/>
      </w:pPr>
    </w:lvl>
    <w:lvl w:ilvl="1">
      <w:start w:val="1"/>
      <w:numFmt w:val="decimal"/>
      <w:lvlText w:val="%2."/>
      <w:lvlJc w:val="left"/>
      <w:pPr>
        <w:tabs>
          <w:tab w:val="num" w:pos="1788"/>
        </w:tabs>
        <w:ind w:left="1788" w:hanging="360"/>
      </w:pPr>
    </w:lvl>
    <w:lvl w:ilvl="2">
      <w:start w:val="1"/>
      <w:numFmt w:val="decimal"/>
      <w:lvlText w:val="%3."/>
      <w:lvlJc w:val="left"/>
      <w:pPr>
        <w:tabs>
          <w:tab w:val="num" w:pos="2508"/>
        </w:tabs>
        <w:ind w:left="2508" w:hanging="360"/>
      </w:pPr>
    </w:lvl>
    <w:lvl w:ilvl="3">
      <w:start w:val="1"/>
      <w:numFmt w:val="decimal"/>
      <w:lvlText w:val="%4."/>
      <w:lvlJc w:val="left"/>
      <w:pPr>
        <w:tabs>
          <w:tab w:val="num" w:pos="3228"/>
        </w:tabs>
        <w:ind w:left="3228" w:hanging="360"/>
      </w:pPr>
    </w:lvl>
    <w:lvl w:ilvl="4">
      <w:start w:val="1"/>
      <w:numFmt w:val="decimal"/>
      <w:lvlText w:val="%5."/>
      <w:lvlJc w:val="left"/>
      <w:pPr>
        <w:tabs>
          <w:tab w:val="num" w:pos="3948"/>
        </w:tabs>
        <w:ind w:left="3948" w:hanging="360"/>
      </w:pPr>
    </w:lvl>
    <w:lvl w:ilvl="5">
      <w:start w:val="1"/>
      <w:numFmt w:val="decimal"/>
      <w:lvlText w:val="%6."/>
      <w:lvlJc w:val="left"/>
      <w:pPr>
        <w:tabs>
          <w:tab w:val="num" w:pos="4668"/>
        </w:tabs>
        <w:ind w:left="4668" w:hanging="360"/>
      </w:pPr>
    </w:lvl>
    <w:lvl w:ilvl="6">
      <w:start w:val="1"/>
      <w:numFmt w:val="decimal"/>
      <w:lvlText w:val="%7."/>
      <w:lvlJc w:val="left"/>
      <w:pPr>
        <w:tabs>
          <w:tab w:val="num" w:pos="5388"/>
        </w:tabs>
        <w:ind w:left="5388" w:hanging="360"/>
      </w:pPr>
    </w:lvl>
    <w:lvl w:ilvl="7">
      <w:start w:val="1"/>
      <w:numFmt w:val="decimal"/>
      <w:lvlText w:val="%8."/>
      <w:lvlJc w:val="left"/>
      <w:pPr>
        <w:tabs>
          <w:tab w:val="num" w:pos="6108"/>
        </w:tabs>
        <w:ind w:left="6108" w:hanging="360"/>
      </w:pPr>
    </w:lvl>
    <w:lvl w:ilvl="8">
      <w:start w:val="1"/>
      <w:numFmt w:val="decimal"/>
      <w:lvlText w:val="%9."/>
      <w:lvlJc w:val="left"/>
      <w:pPr>
        <w:tabs>
          <w:tab w:val="num" w:pos="6828"/>
        </w:tabs>
        <w:ind w:left="6828" w:hanging="360"/>
      </w:pPr>
    </w:lvl>
  </w:abstractNum>
  <w:abstractNum w:abstractNumId="9">
    <w:nsid w:val="316B09A5"/>
    <w:multiLevelType w:val="hybridMultilevel"/>
    <w:tmpl w:val="8972556E"/>
    <w:lvl w:ilvl="0" w:tplc="54EC66AA">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3EE7FD0"/>
    <w:multiLevelType w:val="hybridMultilevel"/>
    <w:tmpl w:val="2A1E1210"/>
    <w:lvl w:ilvl="0" w:tplc="54EC66AA">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3D2A25A8"/>
    <w:multiLevelType w:val="hybridMultilevel"/>
    <w:tmpl w:val="B2841AD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3F963168"/>
    <w:multiLevelType w:val="hybridMultilevel"/>
    <w:tmpl w:val="1DEEAD94"/>
    <w:lvl w:ilvl="0" w:tplc="B0BE0026">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3">
    <w:nsid w:val="410347F6"/>
    <w:multiLevelType w:val="hybridMultilevel"/>
    <w:tmpl w:val="FB84B0F8"/>
    <w:lvl w:ilvl="0" w:tplc="54EC66AA">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5088445B"/>
    <w:multiLevelType w:val="hybridMultilevel"/>
    <w:tmpl w:val="D94E2DBE"/>
    <w:lvl w:ilvl="0" w:tplc="D568A31C">
      <w:start w:val="1"/>
      <w:numFmt w:val="decimal"/>
      <w:lvlText w:val="%1."/>
      <w:lvlJc w:val="left"/>
      <w:pPr>
        <w:tabs>
          <w:tab w:val="num" w:pos="1068"/>
        </w:tabs>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52926B51"/>
    <w:multiLevelType w:val="hybridMultilevel"/>
    <w:tmpl w:val="BC70B18E"/>
    <w:lvl w:ilvl="0" w:tplc="54EC66AA">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59B13382"/>
    <w:multiLevelType w:val="hybridMultilevel"/>
    <w:tmpl w:val="17BA88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BDF48BB"/>
    <w:multiLevelType w:val="hybridMultilevel"/>
    <w:tmpl w:val="53AED5FA"/>
    <w:lvl w:ilvl="0" w:tplc="54EC66AA">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5CCD6DC6"/>
    <w:multiLevelType w:val="hybridMultilevel"/>
    <w:tmpl w:val="063CA4D2"/>
    <w:lvl w:ilvl="0" w:tplc="7B969372">
      <w:start w:val="1"/>
      <w:numFmt w:val="decimal"/>
      <w:lvlText w:val="%1."/>
      <w:lvlJc w:val="left"/>
      <w:pPr>
        <w:tabs>
          <w:tab w:val="num" w:pos="1068"/>
        </w:tabs>
        <w:ind w:left="1068"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630F1580"/>
    <w:multiLevelType w:val="hybridMultilevel"/>
    <w:tmpl w:val="EAB6FAE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633D6EA6"/>
    <w:multiLevelType w:val="hybridMultilevel"/>
    <w:tmpl w:val="DCAC5E8C"/>
    <w:lvl w:ilvl="0" w:tplc="FFFFFFFF">
      <w:start w:val="1"/>
      <w:numFmt w:val="decimal"/>
      <w:lvlText w:val="%1."/>
      <w:lvlJc w:val="left"/>
      <w:pPr>
        <w:tabs>
          <w:tab w:val="num" w:pos="1065"/>
        </w:tabs>
        <w:ind w:left="1065" w:hanging="705"/>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nsid w:val="67FB663E"/>
    <w:multiLevelType w:val="hybridMultilevel"/>
    <w:tmpl w:val="3C7604F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6BD80087"/>
    <w:multiLevelType w:val="hybridMultilevel"/>
    <w:tmpl w:val="CB4803EA"/>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3">
    <w:nsid w:val="70A53B7E"/>
    <w:multiLevelType w:val="hybridMultilevel"/>
    <w:tmpl w:val="34D09FF6"/>
    <w:lvl w:ilvl="0" w:tplc="7494C294">
      <w:start w:val="1"/>
      <w:numFmt w:val="decimal"/>
      <w:lvlText w:val="%1)"/>
      <w:lvlJc w:val="left"/>
      <w:pPr>
        <w:tabs>
          <w:tab w:val="num" w:pos="1068"/>
        </w:tabs>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74A232BD"/>
    <w:multiLevelType w:val="hybridMultilevel"/>
    <w:tmpl w:val="82E881E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76EB75FE"/>
    <w:multiLevelType w:val="hybridMultilevel"/>
    <w:tmpl w:val="EA66DC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77096F43"/>
    <w:multiLevelType w:val="hybridMultilevel"/>
    <w:tmpl w:val="663CA402"/>
    <w:lvl w:ilvl="0" w:tplc="54EC66AA">
      <w:start w:val="1"/>
      <w:numFmt w:val="decimal"/>
      <w:lvlText w:val="%1."/>
      <w:lvlJc w:val="left"/>
      <w:pPr>
        <w:tabs>
          <w:tab w:val="num" w:pos="720"/>
        </w:tabs>
        <w:ind w:left="72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6"/>
  </w:num>
  <w:num w:numId="3">
    <w:abstractNumId w:val="12"/>
  </w:num>
  <w:num w:numId="4">
    <w:abstractNumId w:val="25"/>
  </w:num>
  <w:num w:numId="5">
    <w:abstractNumId w:val="7"/>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4"/>
  </w:num>
  <w:num w:numId="11">
    <w:abstractNumId w:val="2"/>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17"/>
  </w:num>
  <w:num w:numId="18">
    <w:abstractNumId w:val="10"/>
  </w:num>
  <w:num w:numId="19">
    <w:abstractNumId w:val="9"/>
  </w:num>
  <w:num w:numId="20">
    <w:abstractNumId w:val="24"/>
  </w:num>
  <w:num w:numId="21">
    <w:abstractNumId w:val="26"/>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22"/>
  </w:num>
  <w:num w:numId="25">
    <w:abstractNumId w:val="13"/>
  </w:num>
  <w:num w:numId="26">
    <w:abstractNumId w:val="15"/>
  </w:num>
  <w:num w:numId="27">
    <w:abstractNumId w:val="3"/>
  </w:num>
  <w:num w:numId="28">
    <w:abstractNumId w:val="5"/>
    <w:lvlOverride w:ilvl="0">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num>
  <w:num w:numId="32">
    <w:abstractNumId w:val="1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hideSpellingErrors/>
  <w:hideGrammaticalError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3298"/>
    <w:rsid w:val="001F0205"/>
    <w:rsid w:val="00230B42"/>
    <w:rsid w:val="00265977"/>
    <w:rsid w:val="00274732"/>
    <w:rsid w:val="004039AA"/>
    <w:rsid w:val="004961F8"/>
    <w:rsid w:val="004A0608"/>
    <w:rsid w:val="005D230F"/>
    <w:rsid w:val="00891493"/>
    <w:rsid w:val="008A7184"/>
    <w:rsid w:val="008E4BA2"/>
    <w:rsid w:val="009C6981"/>
    <w:rsid w:val="00A15A08"/>
    <w:rsid w:val="00A669A6"/>
    <w:rsid w:val="00B5541F"/>
    <w:rsid w:val="00B9245E"/>
    <w:rsid w:val="00BE62E4"/>
    <w:rsid w:val="00D773B2"/>
    <w:rsid w:val="00DB6189"/>
    <w:rsid w:val="00DD46E6"/>
    <w:rsid w:val="00F15EEC"/>
    <w:rsid w:val="00FD32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3298"/>
    <w:pPr>
      <w:spacing w:after="0" w:line="240" w:lineRule="auto"/>
    </w:pPr>
    <w:rPr>
      <w:rFonts w:eastAsia="Times New Roman"/>
      <w:sz w:val="24"/>
      <w:szCs w:val="24"/>
      <w:lang w:eastAsia="ru-RU"/>
    </w:rPr>
  </w:style>
  <w:style w:type="paragraph" w:styleId="1">
    <w:name w:val="heading 1"/>
    <w:basedOn w:val="a"/>
    <w:next w:val="a"/>
    <w:link w:val="10"/>
    <w:qFormat/>
    <w:rsid w:val="00FD3298"/>
    <w:pPr>
      <w:keepNext/>
      <w:outlineLvl w:val="0"/>
    </w:pPr>
    <w:rPr>
      <w:sz w:val="36"/>
      <w:szCs w:val="20"/>
      <w:lang w:val="kk-KZ" w:eastAsia="ko-KR"/>
    </w:rPr>
  </w:style>
  <w:style w:type="paragraph" w:styleId="2">
    <w:name w:val="heading 2"/>
    <w:basedOn w:val="a"/>
    <w:next w:val="a"/>
    <w:link w:val="20"/>
    <w:qFormat/>
    <w:rsid w:val="00FD3298"/>
    <w:pPr>
      <w:keepNext/>
      <w:ind w:left="105"/>
      <w:outlineLvl w:val="1"/>
    </w:pPr>
    <w:rPr>
      <w:b/>
      <w:bCs/>
      <w:sz w:val="28"/>
      <w:lang w:val="kk-KZ" w:eastAsia="ko-KR"/>
    </w:rPr>
  </w:style>
  <w:style w:type="paragraph" w:styleId="3">
    <w:name w:val="heading 3"/>
    <w:basedOn w:val="a"/>
    <w:next w:val="a"/>
    <w:link w:val="30"/>
    <w:qFormat/>
    <w:rsid w:val="00FD3298"/>
    <w:pPr>
      <w:keepNext/>
      <w:jc w:val="center"/>
      <w:outlineLvl w:val="2"/>
    </w:pPr>
    <w:rPr>
      <w:sz w:val="28"/>
      <w:lang w:val="kk-KZ"/>
    </w:rPr>
  </w:style>
  <w:style w:type="paragraph" w:styleId="4">
    <w:name w:val="heading 4"/>
    <w:basedOn w:val="a"/>
    <w:next w:val="a"/>
    <w:link w:val="40"/>
    <w:qFormat/>
    <w:rsid w:val="00FD3298"/>
    <w:pPr>
      <w:keepNext/>
      <w:outlineLvl w:val="3"/>
    </w:pPr>
    <w:rPr>
      <w:b/>
      <w:bCs/>
      <w:sz w:val="28"/>
      <w:lang w:val="kk-KZ"/>
    </w:rPr>
  </w:style>
  <w:style w:type="paragraph" w:styleId="5">
    <w:name w:val="heading 5"/>
    <w:basedOn w:val="a"/>
    <w:next w:val="a"/>
    <w:link w:val="50"/>
    <w:qFormat/>
    <w:rsid w:val="00FD3298"/>
    <w:pPr>
      <w:keepNext/>
      <w:jc w:val="center"/>
      <w:outlineLvl w:val="4"/>
    </w:pPr>
    <w:rPr>
      <w:b/>
      <w:bCs/>
      <w:sz w:val="28"/>
      <w:lang w:val="kk-KZ"/>
    </w:rPr>
  </w:style>
  <w:style w:type="paragraph" w:styleId="6">
    <w:name w:val="heading 6"/>
    <w:basedOn w:val="a"/>
    <w:next w:val="a"/>
    <w:link w:val="60"/>
    <w:qFormat/>
    <w:rsid w:val="00FD3298"/>
    <w:pPr>
      <w:keepNext/>
      <w:jc w:val="center"/>
      <w:outlineLvl w:val="5"/>
    </w:pPr>
    <w:rPr>
      <w:color w:val="FF0000"/>
      <w:sz w:val="28"/>
      <w:lang w:val="kk-KZ"/>
    </w:rPr>
  </w:style>
  <w:style w:type="paragraph" w:styleId="7">
    <w:name w:val="heading 7"/>
    <w:basedOn w:val="a"/>
    <w:next w:val="a"/>
    <w:link w:val="70"/>
    <w:qFormat/>
    <w:rsid w:val="00FD3298"/>
    <w:pPr>
      <w:keepNext/>
      <w:outlineLvl w:val="6"/>
    </w:pPr>
    <w:rPr>
      <w:color w:val="FF0000"/>
      <w:sz w:val="28"/>
      <w:lang w:val="kk-KZ"/>
    </w:rPr>
  </w:style>
  <w:style w:type="paragraph" w:styleId="8">
    <w:name w:val="heading 8"/>
    <w:basedOn w:val="a"/>
    <w:next w:val="a"/>
    <w:link w:val="80"/>
    <w:qFormat/>
    <w:rsid w:val="00FD3298"/>
    <w:pPr>
      <w:keepNext/>
      <w:jc w:val="center"/>
      <w:outlineLvl w:val="7"/>
    </w:pPr>
    <w:rPr>
      <w:b/>
      <w:bCs/>
      <w:color w:val="FF0000"/>
      <w:sz w:val="28"/>
      <w:lang w:val="kk-KZ"/>
    </w:rPr>
  </w:style>
  <w:style w:type="paragraph" w:styleId="9">
    <w:name w:val="heading 9"/>
    <w:basedOn w:val="a"/>
    <w:next w:val="a"/>
    <w:link w:val="90"/>
    <w:qFormat/>
    <w:rsid w:val="00FD3298"/>
    <w:pPr>
      <w:keepNext/>
      <w:outlineLvl w:val="8"/>
    </w:pPr>
    <w:rPr>
      <w:b/>
      <w:bCs/>
      <w:color w:val="FF0000"/>
      <w:sz w:val="28"/>
      <w:lang w:val="kk-KZ"/>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D3298"/>
    <w:rPr>
      <w:rFonts w:eastAsia="Times New Roman"/>
      <w:sz w:val="36"/>
      <w:szCs w:val="20"/>
      <w:lang w:val="kk-KZ" w:eastAsia="ko-KR"/>
    </w:rPr>
  </w:style>
  <w:style w:type="character" w:customStyle="1" w:styleId="20">
    <w:name w:val="Заголовок 2 Знак"/>
    <w:basedOn w:val="a0"/>
    <w:link w:val="2"/>
    <w:rsid w:val="00FD3298"/>
    <w:rPr>
      <w:rFonts w:eastAsia="Times New Roman"/>
      <w:b/>
      <w:bCs/>
      <w:szCs w:val="24"/>
      <w:lang w:val="kk-KZ" w:eastAsia="ko-KR"/>
    </w:rPr>
  </w:style>
  <w:style w:type="character" w:customStyle="1" w:styleId="30">
    <w:name w:val="Заголовок 3 Знак"/>
    <w:basedOn w:val="a0"/>
    <w:link w:val="3"/>
    <w:rsid w:val="00FD3298"/>
    <w:rPr>
      <w:rFonts w:eastAsia="Times New Roman"/>
      <w:szCs w:val="24"/>
      <w:lang w:val="kk-KZ" w:eastAsia="ru-RU"/>
    </w:rPr>
  </w:style>
  <w:style w:type="character" w:customStyle="1" w:styleId="40">
    <w:name w:val="Заголовок 4 Знак"/>
    <w:basedOn w:val="a0"/>
    <w:link w:val="4"/>
    <w:rsid w:val="00FD3298"/>
    <w:rPr>
      <w:rFonts w:eastAsia="Times New Roman"/>
      <w:b/>
      <w:bCs/>
      <w:szCs w:val="24"/>
      <w:lang w:val="kk-KZ" w:eastAsia="ru-RU"/>
    </w:rPr>
  </w:style>
  <w:style w:type="character" w:customStyle="1" w:styleId="50">
    <w:name w:val="Заголовок 5 Знак"/>
    <w:basedOn w:val="a0"/>
    <w:link w:val="5"/>
    <w:rsid w:val="00FD3298"/>
    <w:rPr>
      <w:rFonts w:eastAsia="Times New Roman"/>
      <w:b/>
      <w:bCs/>
      <w:szCs w:val="24"/>
      <w:lang w:val="kk-KZ" w:eastAsia="ru-RU"/>
    </w:rPr>
  </w:style>
  <w:style w:type="character" w:customStyle="1" w:styleId="60">
    <w:name w:val="Заголовок 6 Знак"/>
    <w:basedOn w:val="a0"/>
    <w:link w:val="6"/>
    <w:rsid w:val="00FD3298"/>
    <w:rPr>
      <w:rFonts w:eastAsia="Times New Roman"/>
      <w:color w:val="FF0000"/>
      <w:szCs w:val="24"/>
      <w:lang w:val="kk-KZ" w:eastAsia="ru-RU"/>
    </w:rPr>
  </w:style>
  <w:style w:type="character" w:customStyle="1" w:styleId="70">
    <w:name w:val="Заголовок 7 Знак"/>
    <w:basedOn w:val="a0"/>
    <w:link w:val="7"/>
    <w:rsid w:val="00FD3298"/>
    <w:rPr>
      <w:rFonts w:eastAsia="Times New Roman"/>
      <w:color w:val="FF0000"/>
      <w:szCs w:val="24"/>
      <w:lang w:val="kk-KZ" w:eastAsia="ru-RU"/>
    </w:rPr>
  </w:style>
  <w:style w:type="character" w:customStyle="1" w:styleId="80">
    <w:name w:val="Заголовок 8 Знак"/>
    <w:basedOn w:val="a0"/>
    <w:link w:val="8"/>
    <w:rsid w:val="00FD3298"/>
    <w:rPr>
      <w:rFonts w:eastAsia="Times New Roman"/>
      <w:b/>
      <w:bCs/>
      <w:color w:val="FF0000"/>
      <w:szCs w:val="24"/>
      <w:lang w:val="kk-KZ" w:eastAsia="ru-RU"/>
    </w:rPr>
  </w:style>
  <w:style w:type="character" w:customStyle="1" w:styleId="90">
    <w:name w:val="Заголовок 9 Знак"/>
    <w:basedOn w:val="a0"/>
    <w:link w:val="9"/>
    <w:rsid w:val="00FD3298"/>
    <w:rPr>
      <w:rFonts w:eastAsia="Times New Roman"/>
      <w:b/>
      <w:bCs/>
      <w:color w:val="FF0000"/>
      <w:szCs w:val="24"/>
      <w:lang w:val="kk-KZ" w:eastAsia="ru-RU"/>
    </w:rPr>
  </w:style>
  <w:style w:type="paragraph" w:styleId="a3">
    <w:name w:val="Body Text"/>
    <w:basedOn w:val="a"/>
    <w:link w:val="a4"/>
    <w:rsid w:val="00FD3298"/>
    <w:rPr>
      <w:sz w:val="28"/>
      <w:lang w:val="kk-KZ"/>
    </w:rPr>
  </w:style>
  <w:style w:type="character" w:customStyle="1" w:styleId="a4">
    <w:name w:val="Основной текст Знак"/>
    <w:basedOn w:val="a0"/>
    <w:link w:val="a3"/>
    <w:rsid w:val="00FD3298"/>
    <w:rPr>
      <w:rFonts w:eastAsia="Times New Roman"/>
      <w:szCs w:val="24"/>
      <w:lang w:val="kk-KZ" w:eastAsia="ru-RU"/>
    </w:rPr>
  </w:style>
  <w:style w:type="paragraph" w:styleId="a5">
    <w:name w:val="Body Text Indent"/>
    <w:basedOn w:val="a"/>
    <w:link w:val="a6"/>
    <w:rsid w:val="00FD3298"/>
    <w:pPr>
      <w:ind w:firstLine="708"/>
    </w:pPr>
    <w:rPr>
      <w:color w:val="FF0000"/>
      <w:sz w:val="28"/>
      <w:lang w:val="kk-KZ"/>
    </w:rPr>
  </w:style>
  <w:style w:type="character" w:customStyle="1" w:styleId="a6">
    <w:name w:val="Основной текст с отступом Знак"/>
    <w:basedOn w:val="a0"/>
    <w:link w:val="a5"/>
    <w:rsid w:val="00FD3298"/>
    <w:rPr>
      <w:rFonts w:eastAsia="Times New Roman"/>
      <w:color w:val="FF0000"/>
      <w:szCs w:val="24"/>
      <w:lang w:val="kk-KZ" w:eastAsia="ru-RU"/>
    </w:rPr>
  </w:style>
  <w:style w:type="paragraph" w:styleId="21">
    <w:name w:val="Body Text 2"/>
    <w:basedOn w:val="a"/>
    <w:link w:val="22"/>
    <w:rsid w:val="00FD3298"/>
    <w:rPr>
      <w:color w:val="FF0000"/>
      <w:sz w:val="28"/>
      <w:lang w:val="kk-KZ"/>
    </w:rPr>
  </w:style>
  <w:style w:type="character" w:customStyle="1" w:styleId="22">
    <w:name w:val="Основной текст 2 Знак"/>
    <w:basedOn w:val="a0"/>
    <w:link w:val="21"/>
    <w:rsid w:val="00FD3298"/>
    <w:rPr>
      <w:rFonts w:eastAsia="Times New Roman"/>
      <w:color w:val="FF0000"/>
      <w:szCs w:val="24"/>
      <w:lang w:val="kk-KZ" w:eastAsia="ru-RU"/>
    </w:rPr>
  </w:style>
  <w:style w:type="paragraph" w:styleId="31">
    <w:name w:val="Body Text 3"/>
    <w:basedOn w:val="a"/>
    <w:link w:val="32"/>
    <w:rsid w:val="00FD3298"/>
    <w:rPr>
      <w:b/>
      <w:bCs/>
      <w:i/>
      <w:iCs/>
      <w:color w:val="FF0000"/>
      <w:sz w:val="28"/>
      <w:lang w:val="kk-KZ"/>
    </w:rPr>
  </w:style>
  <w:style w:type="character" w:customStyle="1" w:styleId="32">
    <w:name w:val="Основной текст 3 Знак"/>
    <w:basedOn w:val="a0"/>
    <w:link w:val="31"/>
    <w:rsid w:val="00FD3298"/>
    <w:rPr>
      <w:rFonts w:eastAsia="Times New Roman"/>
      <w:b/>
      <w:bCs/>
      <w:i/>
      <w:iCs/>
      <w:color w:val="FF0000"/>
      <w:szCs w:val="24"/>
      <w:lang w:val="kk-KZ" w:eastAsia="ru-RU"/>
    </w:rPr>
  </w:style>
  <w:style w:type="paragraph" w:styleId="23">
    <w:name w:val="Body Text Indent 2"/>
    <w:basedOn w:val="a"/>
    <w:link w:val="24"/>
    <w:rsid w:val="00FD3298"/>
    <w:pPr>
      <w:ind w:firstLine="708"/>
      <w:jc w:val="both"/>
    </w:pPr>
    <w:rPr>
      <w:color w:val="FF0000"/>
      <w:sz w:val="28"/>
      <w:lang w:val="kk-KZ"/>
    </w:rPr>
  </w:style>
  <w:style w:type="character" w:customStyle="1" w:styleId="24">
    <w:name w:val="Основной текст с отступом 2 Знак"/>
    <w:basedOn w:val="a0"/>
    <w:link w:val="23"/>
    <w:rsid w:val="00FD3298"/>
    <w:rPr>
      <w:rFonts w:eastAsia="Times New Roman"/>
      <w:color w:val="FF0000"/>
      <w:szCs w:val="24"/>
      <w:lang w:val="kk-KZ" w:eastAsia="ru-RU"/>
    </w:rPr>
  </w:style>
  <w:style w:type="paragraph" w:styleId="33">
    <w:name w:val="Body Text Indent 3"/>
    <w:basedOn w:val="a"/>
    <w:link w:val="34"/>
    <w:rsid w:val="00FD3298"/>
    <w:pPr>
      <w:ind w:firstLine="708"/>
      <w:jc w:val="both"/>
    </w:pPr>
    <w:rPr>
      <w:sz w:val="28"/>
      <w:szCs w:val="20"/>
      <w:lang w:val="kk-KZ"/>
    </w:rPr>
  </w:style>
  <w:style w:type="character" w:customStyle="1" w:styleId="34">
    <w:name w:val="Основной текст с отступом 3 Знак"/>
    <w:basedOn w:val="a0"/>
    <w:link w:val="33"/>
    <w:rsid w:val="00FD3298"/>
    <w:rPr>
      <w:rFonts w:eastAsia="Times New Roman"/>
      <w:szCs w:val="20"/>
      <w:lang w:val="kk-KZ" w:eastAsia="ru-RU"/>
    </w:rPr>
  </w:style>
  <w:style w:type="paragraph" w:styleId="a7">
    <w:name w:val="Title"/>
    <w:basedOn w:val="a"/>
    <w:link w:val="a8"/>
    <w:qFormat/>
    <w:rsid w:val="00FD3298"/>
    <w:pPr>
      <w:jc w:val="center"/>
    </w:pPr>
    <w:rPr>
      <w:sz w:val="28"/>
      <w:szCs w:val="20"/>
    </w:rPr>
  </w:style>
  <w:style w:type="character" w:customStyle="1" w:styleId="a8">
    <w:name w:val="Название Знак"/>
    <w:basedOn w:val="a0"/>
    <w:link w:val="a7"/>
    <w:rsid w:val="00FD3298"/>
    <w:rPr>
      <w:rFonts w:eastAsia="Times New Roman"/>
      <w:szCs w:val="20"/>
      <w:lang w:eastAsia="ru-RU"/>
    </w:rPr>
  </w:style>
  <w:style w:type="paragraph" w:styleId="a9">
    <w:name w:val="footer"/>
    <w:basedOn w:val="a"/>
    <w:link w:val="aa"/>
    <w:uiPriority w:val="99"/>
    <w:rsid w:val="00FD3298"/>
    <w:pPr>
      <w:tabs>
        <w:tab w:val="center" w:pos="4677"/>
        <w:tab w:val="right" w:pos="9355"/>
      </w:tabs>
    </w:pPr>
  </w:style>
  <w:style w:type="character" w:customStyle="1" w:styleId="aa">
    <w:name w:val="Нижний колонтитул Знак"/>
    <w:basedOn w:val="a0"/>
    <w:link w:val="a9"/>
    <w:uiPriority w:val="99"/>
    <w:rsid w:val="00FD3298"/>
    <w:rPr>
      <w:rFonts w:eastAsia="Times New Roman"/>
      <w:sz w:val="24"/>
      <w:szCs w:val="24"/>
      <w:lang w:eastAsia="ru-RU"/>
    </w:rPr>
  </w:style>
  <w:style w:type="character" w:styleId="ab">
    <w:name w:val="page number"/>
    <w:basedOn w:val="a0"/>
    <w:rsid w:val="00FD3298"/>
  </w:style>
  <w:style w:type="paragraph" w:styleId="ac">
    <w:name w:val="Subtitle"/>
    <w:basedOn w:val="a"/>
    <w:link w:val="ad"/>
    <w:qFormat/>
    <w:rsid w:val="00FD3298"/>
    <w:pPr>
      <w:jc w:val="center"/>
    </w:pPr>
    <w:rPr>
      <w:b/>
      <w:bCs/>
      <w:color w:val="FF0000"/>
      <w:sz w:val="28"/>
    </w:rPr>
  </w:style>
  <w:style w:type="character" w:customStyle="1" w:styleId="ad">
    <w:name w:val="Подзаголовок Знак"/>
    <w:basedOn w:val="a0"/>
    <w:link w:val="ac"/>
    <w:rsid w:val="00FD3298"/>
    <w:rPr>
      <w:rFonts w:eastAsia="Times New Roman"/>
      <w:b/>
      <w:bCs/>
      <w:color w:val="FF0000"/>
      <w:szCs w:val="24"/>
      <w:lang w:eastAsia="ru-RU"/>
    </w:rPr>
  </w:style>
  <w:style w:type="paragraph" w:styleId="ae">
    <w:name w:val="No Spacing"/>
    <w:uiPriority w:val="1"/>
    <w:qFormat/>
    <w:rsid w:val="00FD3298"/>
    <w:pPr>
      <w:spacing w:after="0" w:line="240" w:lineRule="auto"/>
    </w:pPr>
    <w:rPr>
      <w:rFonts w:asciiTheme="minorHAnsi" w:hAnsiTheme="minorHAnsi" w:cstheme="minorBidi"/>
      <w:sz w:val="22"/>
      <w:szCs w:val="22"/>
    </w:rPr>
  </w:style>
  <w:style w:type="paragraph" w:styleId="af">
    <w:name w:val="Balloon Text"/>
    <w:basedOn w:val="a"/>
    <w:link w:val="af0"/>
    <w:uiPriority w:val="99"/>
    <w:semiHidden/>
    <w:unhideWhenUsed/>
    <w:rsid w:val="00FD3298"/>
    <w:rPr>
      <w:rFonts w:ascii="Tahoma" w:hAnsi="Tahoma" w:cs="Tahoma"/>
      <w:sz w:val="16"/>
      <w:szCs w:val="16"/>
    </w:rPr>
  </w:style>
  <w:style w:type="character" w:customStyle="1" w:styleId="af0">
    <w:name w:val="Текст выноски Знак"/>
    <w:basedOn w:val="a0"/>
    <w:link w:val="af"/>
    <w:uiPriority w:val="99"/>
    <w:semiHidden/>
    <w:rsid w:val="00FD3298"/>
    <w:rPr>
      <w:rFonts w:ascii="Tahoma" w:eastAsia="Times New Roman" w:hAnsi="Tahoma" w:cs="Tahoma"/>
      <w:sz w:val="16"/>
      <w:szCs w:val="16"/>
      <w:lang w:eastAsia="ru-RU"/>
    </w:rPr>
  </w:style>
  <w:style w:type="paragraph" w:styleId="af1">
    <w:name w:val="header"/>
    <w:basedOn w:val="a"/>
    <w:link w:val="af2"/>
    <w:uiPriority w:val="99"/>
    <w:semiHidden/>
    <w:unhideWhenUsed/>
    <w:rsid w:val="00DD46E6"/>
    <w:pPr>
      <w:tabs>
        <w:tab w:val="center" w:pos="4677"/>
        <w:tab w:val="right" w:pos="9355"/>
      </w:tabs>
    </w:pPr>
  </w:style>
  <w:style w:type="character" w:customStyle="1" w:styleId="af2">
    <w:name w:val="Верхний колонтитул Знак"/>
    <w:basedOn w:val="a0"/>
    <w:link w:val="af1"/>
    <w:uiPriority w:val="99"/>
    <w:semiHidden/>
    <w:rsid w:val="00DD46E6"/>
    <w:rPr>
      <w:rFonts w:eastAsia="Times New Roman"/>
      <w:sz w:val="24"/>
      <w:szCs w:val="24"/>
      <w:lang w:eastAsia="ru-RU"/>
    </w:rPr>
  </w:style>
  <w:style w:type="paragraph" w:styleId="af3">
    <w:name w:val="List Paragraph"/>
    <w:basedOn w:val="a"/>
    <w:uiPriority w:val="34"/>
    <w:qFormat/>
    <w:rsid w:val="004A060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3298"/>
    <w:pPr>
      <w:spacing w:after="0" w:line="240" w:lineRule="auto"/>
    </w:pPr>
    <w:rPr>
      <w:rFonts w:eastAsia="Times New Roman"/>
      <w:sz w:val="24"/>
      <w:szCs w:val="24"/>
      <w:lang w:eastAsia="ru-RU"/>
    </w:rPr>
  </w:style>
  <w:style w:type="paragraph" w:styleId="1">
    <w:name w:val="heading 1"/>
    <w:basedOn w:val="a"/>
    <w:next w:val="a"/>
    <w:link w:val="10"/>
    <w:qFormat/>
    <w:rsid w:val="00FD3298"/>
    <w:pPr>
      <w:keepNext/>
      <w:outlineLvl w:val="0"/>
    </w:pPr>
    <w:rPr>
      <w:sz w:val="36"/>
      <w:szCs w:val="20"/>
      <w:lang w:val="kk-KZ" w:eastAsia="ko-KR"/>
    </w:rPr>
  </w:style>
  <w:style w:type="paragraph" w:styleId="2">
    <w:name w:val="heading 2"/>
    <w:basedOn w:val="a"/>
    <w:next w:val="a"/>
    <w:link w:val="20"/>
    <w:qFormat/>
    <w:rsid w:val="00FD3298"/>
    <w:pPr>
      <w:keepNext/>
      <w:ind w:left="105"/>
      <w:outlineLvl w:val="1"/>
    </w:pPr>
    <w:rPr>
      <w:b/>
      <w:bCs/>
      <w:sz w:val="28"/>
      <w:lang w:val="kk-KZ" w:eastAsia="ko-KR"/>
    </w:rPr>
  </w:style>
  <w:style w:type="paragraph" w:styleId="3">
    <w:name w:val="heading 3"/>
    <w:basedOn w:val="a"/>
    <w:next w:val="a"/>
    <w:link w:val="30"/>
    <w:qFormat/>
    <w:rsid w:val="00FD3298"/>
    <w:pPr>
      <w:keepNext/>
      <w:jc w:val="center"/>
      <w:outlineLvl w:val="2"/>
    </w:pPr>
    <w:rPr>
      <w:sz w:val="28"/>
      <w:lang w:val="kk-KZ"/>
    </w:rPr>
  </w:style>
  <w:style w:type="paragraph" w:styleId="4">
    <w:name w:val="heading 4"/>
    <w:basedOn w:val="a"/>
    <w:next w:val="a"/>
    <w:link w:val="40"/>
    <w:qFormat/>
    <w:rsid w:val="00FD3298"/>
    <w:pPr>
      <w:keepNext/>
      <w:outlineLvl w:val="3"/>
    </w:pPr>
    <w:rPr>
      <w:b/>
      <w:bCs/>
      <w:sz w:val="28"/>
      <w:lang w:val="kk-KZ"/>
    </w:rPr>
  </w:style>
  <w:style w:type="paragraph" w:styleId="5">
    <w:name w:val="heading 5"/>
    <w:basedOn w:val="a"/>
    <w:next w:val="a"/>
    <w:link w:val="50"/>
    <w:qFormat/>
    <w:rsid w:val="00FD3298"/>
    <w:pPr>
      <w:keepNext/>
      <w:jc w:val="center"/>
      <w:outlineLvl w:val="4"/>
    </w:pPr>
    <w:rPr>
      <w:b/>
      <w:bCs/>
      <w:sz w:val="28"/>
      <w:lang w:val="kk-KZ"/>
    </w:rPr>
  </w:style>
  <w:style w:type="paragraph" w:styleId="6">
    <w:name w:val="heading 6"/>
    <w:basedOn w:val="a"/>
    <w:next w:val="a"/>
    <w:link w:val="60"/>
    <w:qFormat/>
    <w:rsid w:val="00FD3298"/>
    <w:pPr>
      <w:keepNext/>
      <w:jc w:val="center"/>
      <w:outlineLvl w:val="5"/>
    </w:pPr>
    <w:rPr>
      <w:color w:val="FF0000"/>
      <w:sz w:val="28"/>
      <w:lang w:val="kk-KZ"/>
    </w:rPr>
  </w:style>
  <w:style w:type="paragraph" w:styleId="7">
    <w:name w:val="heading 7"/>
    <w:basedOn w:val="a"/>
    <w:next w:val="a"/>
    <w:link w:val="70"/>
    <w:qFormat/>
    <w:rsid w:val="00FD3298"/>
    <w:pPr>
      <w:keepNext/>
      <w:outlineLvl w:val="6"/>
    </w:pPr>
    <w:rPr>
      <w:color w:val="FF0000"/>
      <w:sz w:val="28"/>
      <w:lang w:val="kk-KZ"/>
    </w:rPr>
  </w:style>
  <w:style w:type="paragraph" w:styleId="8">
    <w:name w:val="heading 8"/>
    <w:basedOn w:val="a"/>
    <w:next w:val="a"/>
    <w:link w:val="80"/>
    <w:qFormat/>
    <w:rsid w:val="00FD3298"/>
    <w:pPr>
      <w:keepNext/>
      <w:jc w:val="center"/>
      <w:outlineLvl w:val="7"/>
    </w:pPr>
    <w:rPr>
      <w:b/>
      <w:bCs/>
      <w:color w:val="FF0000"/>
      <w:sz w:val="28"/>
      <w:lang w:val="kk-KZ"/>
    </w:rPr>
  </w:style>
  <w:style w:type="paragraph" w:styleId="9">
    <w:name w:val="heading 9"/>
    <w:basedOn w:val="a"/>
    <w:next w:val="a"/>
    <w:link w:val="90"/>
    <w:qFormat/>
    <w:rsid w:val="00FD3298"/>
    <w:pPr>
      <w:keepNext/>
      <w:outlineLvl w:val="8"/>
    </w:pPr>
    <w:rPr>
      <w:b/>
      <w:bCs/>
      <w:color w:val="FF0000"/>
      <w:sz w:val="28"/>
      <w:lang w:val="kk-KZ"/>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D3298"/>
    <w:rPr>
      <w:rFonts w:eastAsia="Times New Roman"/>
      <w:sz w:val="36"/>
      <w:szCs w:val="20"/>
      <w:lang w:val="kk-KZ" w:eastAsia="ko-KR"/>
    </w:rPr>
  </w:style>
  <w:style w:type="character" w:customStyle="1" w:styleId="20">
    <w:name w:val="Заголовок 2 Знак"/>
    <w:basedOn w:val="a0"/>
    <w:link w:val="2"/>
    <w:rsid w:val="00FD3298"/>
    <w:rPr>
      <w:rFonts w:eastAsia="Times New Roman"/>
      <w:b/>
      <w:bCs/>
      <w:szCs w:val="24"/>
      <w:lang w:val="kk-KZ" w:eastAsia="ko-KR"/>
    </w:rPr>
  </w:style>
  <w:style w:type="character" w:customStyle="1" w:styleId="30">
    <w:name w:val="Заголовок 3 Знак"/>
    <w:basedOn w:val="a0"/>
    <w:link w:val="3"/>
    <w:rsid w:val="00FD3298"/>
    <w:rPr>
      <w:rFonts w:eastAsia="Times New Roman"/>
      <w:szCs w:val="24"/>
      <w:lang w:val="kk-KZ" w:eastAsia="ru-RU"/>
    </w:rPr>
  </w:style>
  <w:style w:type="character" w:customStyle="1" w:styleId="40">
    <w:name w:val="Заголовок 4 Знак"/>
    <w:basedOn w:val="a0"/>
    <w:link w:val="4"/>
    <w:rsid w:val="00FD3298"/>
    <w:rPr>
      <w:rFonts w:eastAsia="Times New Roman"/>
      <w:b/>
      <w:bCs/>
      <w:szCs w:val="24"/>
      <w:lang w:val="kk-KZ" w:eastAsia="ru-RU"/>
    </w:rPr>
  </w:style>
  <w:style w:type="character" w:customStyle="1" w:styleId="50">
    <w:name w:val="Заголовок 5 Знак"/>
    <w:basedOn w:val="a0"/>
    <w:link w:val="5"/>
    <w:rsid w:val="00FD3298"/>
    <w:rPr>
      <w:rFonts w:eastAsia="Times New Roman"/>
      <w:b/>
      <w:bCs/>
      <w:szCs w:val="24"/>
      <w:lang w:val="kk-KZ" w:eastAsia="ru-RU"/>
    </w:rPr>
  </w:style>
  <w:style w:type="character" w:customStyle="1" w:styleId="60">
    <w:name w:val="Заголовок 6 Знак"/>
    <w:basedOn w:val="a0"/>
    <w:link w:val="6"/>
    <w:rsid w:val="00FD3298"/>
    <w:rPr>
      <w:rFonts w:eastAsia="Times New Roman"/>
      <w:color w:val="FF0000"/>
      <w:szCs w:val="24"/>
      <w:lang w:val="kk-KZ" w:eastAsia="ru-RU"/>
    </w:rPr>
  </w:style>
  <w:style w:type="character" w:customStyle="1" w:styleId="70">
    <w:name w:val="Заголовок 7 Знак"/>
    <w:basedOn w:val="a0"/>
    <w:link w:val="7"/>
    <w:rsid w:val="00FD3298"/>
    <w:rPr>
      <w:rFonts w:eastAsia="Times New Roman"/>
      <w:color w:val="FF0000"/>
      <w:szCs w:val="24"/>
      <w:lang w:val="kk-KZ" w:eastAsia="ru-RU"/>
    </w:rPr>
  </w:style>
  <w:style w:type="character" w:customStyle="1" w:styleId="80">
    <w:name w:val="Заголовок 8 Знак"/>
    <w:basedOn w:val="a0"/>
    <w:link w:val="8"/>
    <w:rsid w:val="00FD3298"/>
    <w:rPr>
      <w:rFonts w:eastAsia="Times New Roman"/>
      <w:b/>
      <w:bCs/>
      <w:color w:val="FF0000"/>
      <w:szCs w:val="24"/>
      <w:lang w:val="kk-KZ" w:eastAsia="ru-RU"/>
    </w:rPr>
  </w:style>
  <w:style w:type="character" w:customStyle="1" w:styleId="90">
    <w:name w:val="Заголовок 9 Знак"/>
    <w:basedOn w:val="a0"/>
    <w:link w:val="9"/>
    <w:rsid w:val="00FD3298"/>
    <w:rPr>
      <w:rFonts w:eastAsia="Times New Roman"/>
      <w:b/>
      <w:bCs/>
      <w:color w:val="FF0000"/>
      <w:szCs w:val="24"/>
      <w:lang w:val="kk-KZ" w:eastAsia="ru-RU"/>
    </w:rPr>
  </w:style>
  <w:style w:type="paragraph" w:styleId="a3">
    <w:name w:val="Body Text"/>
    <w:basedOn w:val="a"/>
    <w:link w:val="a4"/>
    <w:rsid w:val="00FD3298"/>
    <w:rPr>
      <w:sz w:val="28"/>
      <w:lang w:val="kk-KZ"/>
    </w:rPr>
  </w:style>
  <w:style w:type="character" w:customStyle="1" w:styleId="a4">
    <w:name w:val="Основной текст Знак"/>
    <w:basedOn w:val="a0"/>
    <w:link w:val="a3"/>
    <w:rsid w:val="00FD3298"/>
    <w:rPr>
      <w:rFonts w:eastAsia="Times New Roman"/>
      <w:szCs w:val="24"/>
      <w:lang w:val="kk-KZ" w:eastAsia="ru-RU"/>
    </w:rPr>
  </w:style>
  <w:style w:type="paragraph" w:styleId="a5">
    <w:name w:val="Body Text Indent"/>
    <w:basedOn w:val="a"/>
    <w:link w:val="a6"/>
    <w:rsid w:val="00FD3298"/>
    <w:pPr>
      <w:ind w:firstLine="708"/>
    </w:pPr>
    <w:rPr>
      <w:color w:val="FF0000"/>
      <w:sz w:val="28"/>
      <w:lang w:val="kk-KZ"/>
    </w:rPr>
  </w:style>
  <w:style w:type="character" w:customStyle="1" w:styleId="a6">
    <w:name w:val="Основной текст с отступом Знак"/>
    <w:basedOn w:val="a0"/>
    <w:link w:val="a5"/>
    <w:rsid w:val="00FD3298"/>
    <w:rPr>
      <w:rFonts w:eastAsia="Times New Roman"/>
      <w:color w:val="FF0000"/>
      <w:szCs w:val="24"/>
      <w:lang w:val="kk-KZ" w:eastAsia="ru-RU"/>
    </w:rPr>
  </w:style>
  <w:style w:type="paragraph" w:styleId="21">
    <w:name w:val="Body Text 2"/>
    <w:basedOn w:val="a"/>
    <w:link w:val="22"/>
    <w:rsid w:val="00FD3298"/>
    <w:rPr>
      <w:color w:val="FF0000"/>
      <w:sz w:val="28"/>
      <w:lang w:val="kk-KZ"/>
    </w:rPr>
  </w:style>
  <w:style w:type="character" w:customStyle="1" w:styleId="22">
    <w:name w:val="Основной текст 2 Знак"/>
    <w:basedOn w:val="a0"/>
    <w:link w:val="21"/>
    <w:rsid w:val="00FD3298"/>
    <w:rPr>
      <w:rFonts w:eastAsia="Times New Roman"/>
      <w:color w:val="FF0000"/>
      <w:szCs w:val="24"/>
      <w:lang w:val="kk-KZ" w:eastAsia="ru-RU"/>
    </w:rPr>
  </w:style>
  <w:style w:type="paragraph" w:styleId="31">
    <w:name w:val="Body Text 3"/>
    <w:basedOn w:val="a"/>
    <w:link w:val="32"/>
    <w:rsid w:val="00FD3298"/>
    <w:rPr>
      <w:b/>
      <w:bCs/>
      <w:i/>
      <w:iCs/>
      <w:color w:val="FF0000"/>
      <w:sz w:val="28"/>
      <w:lang w:val="kk-KZ"/>
    </w:rPr>
  </w:style>
  <w:style w:type="character" w:customStyle="1" w:styleId="32">
    <w:name w:val="Основной текст 3 Знак"/>
    <w:basedOn w:val="a0"/>
    <w:link w:val="31"/>
    <w:rsid w:val="00FD3298"/>
    <w:rPr>
      <w:rFonts w:eastAsia="Times New Roman"/>
      <w:b/>
      <w:bCs/>
      <w:i/>
      <w:iCs/>
      <w:color w:val="FF0000"/>
      <w:szCs w:val="24"/>
      <w:lang w:val="kk-KZ" w:eastAsia="ru-RU"/>
    </w:rPr>
  </w:style>
  <w:style w:type="paragraph" w:styleId="23">
    <w:name w:val="Body Text Indent 2"/>
    <w:basedOn w:val="a"/>
    <w:link w:val="24"/>
    <w:rsid w:val="00FD3298"/>
    <w:pPr>
      <w:ind w:firstLine="708"/>
      <w:jc w:val="both"/>
    </w:pPr>
    <w:rPr>
      <w:color w:val="FF0000"/>
      <w:sz w:val="28"/>
      <w:lang w:val="kk-KZ"/>
    </w:rPr>
  </w:style>
  <w:style w:type="character" w:customStyle="1" w:styleId="24">
    <w:name w:val="Основной текст с отступом 2 Знак"/>
    <w:basedOn w:val="a0"/>
    <w:link w:val="23"/>
    <w:rsid w:val="00FD3298"/>
    <w:rPr>
      <w:rFonts w:eastAsia="Times New Roman"/>
      <w:color w:val="FF0000"/>
      <w:szCs w:val="24"/>
      <w:lang w:val="kk-KZ" w:eastAsia="ru-RU"/>
    </w:rPr>
  </w:style>
  <w:style w:type="paragraph" w:styleId="33">
    <w:name w:val="Body Text Indent 3"/>
    <w:basedOn w:val="a"/>
    <w:link w:val="34"/>
    <w:rsid w:val="00FD3298"/>
    <w:pPr>
      <w:ind w:firstLine="708"/>
      <w:jc w:val="both"/>
    </w:pPr>
    <w:rPr>
      <w:sz w:val="28"/>
      <w:szCs w:val="20"/>
      <w:lang w:val="kk-KZ"/>
    </w:rPr>
  </w:style>
  <w:style w:type="character" w:customStyle="1" w:styleId="34">
    <w:name w:val="Основной текст с отступом 3 Знак"/>
    <w:basedOn w:val="a0"/>
    <w:link w:val="33"/>
    <w:rsid w:val="00FD3298"/>
    <w:rPr>
      <w:rFonts w:eastAsia="Times New Roman"/>
      <w:szCs w:val="20"/>
      <w:lang w:val="kk-KZ" w:eastAsia="ru-RU"/>
    </w:rPr>
  </w:style>
  <w:style w:type="paragraph" w:styleId="a7">
    <w:name w:val="Title"/>
    <w:basedOn w:val="a"/>
    <w:link w:val="a8"/>
    <w:qFormat/>
    <w:rsid w:val="00FD3298"/>
    <w:pPr>
      <w:jc w:val="center"/>
    </w:pPr>
    <w:rPr>
      <w:sz w:val="28"/>
      <w:szCs w:val="20"/>
    </w:rPr>
  </w:style>
  <w:style w:type="character" w:customStyle="1" w:styleId="a8">
    <w:name w:val="Название Знак"/>
    <w:basedOn w:val="a0"/>
    <w:link w:val="a7"/>
    <w:rsid w:val="00FD3298"/>
    <w:rPr>
      <w:rFonts w:eastAsia="Times New Roman"/>
      <w:szCs w:val="20"/>
      <w:lang w:eastAsia="ru-RU"/>
    </w:rPr>
  </w:style>
  <w:style w:type="paragraph" w:styleId="a9">
    <w:name w:val="footer"/>
    <w:basedOn w:val="a"/>
    <w:link w:val="aa"/>
    <w:uiPriority w:val="99"/>
    <w:rsid w:val="00FD3298"/>
    <w:pPr>
      <w:tabs>
        <w:tab w:val="center" w:pos="4677"/>
        <w:tab w:val="right" w:pos="9355"/>
      </w:tabs>
    </w:pPr>
  </w:style>
  <w:style w:type="character" w:customStyle="1" w:styleId="aa">
    <w:name w:val="Нижний колонтитул Знак"/>
    <w:basedOn w:val="a0"/>
    <w:link w:val="a9"/>
    <w:uiPriority w:val="99"/>
    <w:rsid w:val="00FD3298"/>
    <w:rPr>
      <w:rFonts w:eastAsia="Times New Roman"/>
      <w:sz w:val="24"/>
      <w:szCs w:val="24"/>
      <w:lang w:eastAsia="ru-RU"/>
    </w:rPr>
  </w:style>
  <w:style w:type="character" w:styleId="ab">
    <w:name w:val="page number"/>
    <w:basedOn w:val="a0"/>
    <w:rsid w:val="00FD3298"/>
  </w:style>
  <w:style w:type="paragraph" w:styleId="ac">
    <w:name w:val="Subtitle"/>
    <w:basedOn w:val="a"/>
    <w:link w:val="ad"/>
    <w:qFormat/>
    <w:rsid w:val="00FD3298"/>
    <w:pPr>
      <w:jc w:val="center"/>
    </w:pPr>
    <w:rPr>
      <w:b/>
      <w:bCs/>
      <w:color w:val="FF0000"/>
      <w:sz w:val="28"/>
    </w:rPr>
  </w:style>
  <w:style w:type="character" w:customStyle="1" w:styleId="ad">
    <w:name w:val="Подзаголовок Знак"/>
    <w:basedOn w:val="a0"/>
    <w:link w:val="ac"/>
    <w:rsid w:val="00FD3298"/>
    <w:rPr>
      <w:rFonts w:eastAsia="Times New Roman"/>
      <w:b/>
      <w:bCs/>
      <w:color w:val="FF0000"/>
      <w:szCs w:val="24"/>
      <w:lang w:eastAsia="ru-RU"/>
    </w:rPr>
  </w:style>
  <w:style w:type="paragraph" w:styleId="ae">
    <w:name w:val="No Spacing"/>
    <w:uiPriority w:val="1"/>
    <w:qFormat/>
    <w:rsid w:val="00FD3298"/>
    <w:pPr>
      <w:spacing w:after="0" w:line="240" w:lineRule="auto"/>
    </w:pPr>
    <w:rPr>
      <w:rFonts w:asciiTheme="minorHAnsi" w:hAnsiTheme="minorHAnsi" w:cstheme="minorBidi"/>
      <w:sz w:val="22"/>
      <w:szCs w:val="22"/>
    </w:rPr>
  </w:style>
  <w:style w:type="paragraph" w:styleId="af">
    <w:name w:val="Balloon Text"/>
    <w:basedOn w:val="a"/>
    <w:link w:val="af0"/>
    <w:uiPriority w:val="99"/>
    <w:semiHidden/>
    <w:unhideWhenUsed/>
    <w:rsid w:val="00FD3298"/>
    <w:rPr>
      <w:rFonts w:ascii="Tahoma" w:hAnsi="Tahoma" w:cs="Tahoma"/>
      <w:sz w:val="16"/>
      <w:szCs w:val="16"/>
    </w:rPr>
  </w:style>
  <w:style w:type="character" w:customStyle="1" w:styleId="af0">
    <w:name w:val="Текст выноски Знак"/>
    <w:basedOn w:val="a0"/>
    <w:link w:val="af"/>
    <w:uiPriority w:val="99"/>
    <w:semiHidden/>
    <w:rsid w:val="00FD3298"/>
    <w:rPr>
      <w:rFonts w:ascii="Tahoma" w:eastAsia="Times New Roman" w:hAnsi="Tahoma" w:cs="Tahoma"/>
      <w:sz w:val="16"/>
      <w:szCs w:val="16"/>
      <w:lang w:eastAsia="ru-RU"/>
    </w:rPr>
  </w:style>
  <w:style w:type="paragraph" w:styleId="af1">
    <w:name w:val="header"/>
    <w:basedOn w:val="a"/>
    <w:link w:val="af2"/>
    <w:uiPriority w:val="99"/>
    <w:semiHidden/>
    <w:unhideWhenUsed/>
    <w:rsid w:val="00DD46E6"/>
    <w:pPr>
      <w:tabs>
        <w:tab w:val="center" w:pos="4677"/>
        <w:tab w:val="right" w:pos="9355"/>
      </w:tabs>
    </w:pPr>
  </w:style>
  <w:style w:type="character" w:customStyle="1" w:styleId="af2">
    <w:name w:val="Верхний колонтитул Знак"/>
    <w:basedOn w:val="a0"/>
    <w:link w:val="af1"/>
    <w:uiPriority w:val="99"/>
    <w:semiHidden/>
    <w:rsid w:val="00DD46E6"/>
    <w:rPr>
      <w:rFonts w:eastAsia="Times New Roman"/>
      <w:sz w:val="24"/>
      <w:szCs w:val="24"/>
      <w:lang w:eastAsia="ru-RU"/>
    </w:rPr>
  </w:style>
  <w:style w:type="paragraph" w:styleId="af3">
    <w:name w:val="List Paragraph"/>
    <w:basedOn w:val="a"/>
    <w:uiPriority w:val="34"/>
    <w:qFormat/>
    <w:rsid w:val="004A060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10.bin"/><Relationship Id="rId39" Type="http://schemas.openxmlformats.org/officeDocument/2006/relationships/oleObject" Target="embeddings/oleObject17.bin"/><Relationship Id="rId3" Type="http://schemas.microsoft.com/office/2007/relationships/stylesWithEffects" Target="stylesWithEffects.xml"/><Relationship Id="rId21" Type="http://schemas.openxmlformats.org/officeDocument/2006/relationships/oleObject" Target="embeddings/oleObject7.bin"/><Relationship Id="rId34" Type="http://schemas.openxmlformats.org/officeDocument/2006/relationships/oleObject" Target="embeddings/oleObject14.bin"/><Relationship Id="rId42" Type="http://schemas.openxmlformats.org/officeDocument/2006/relationships/image" Target="media/image17.wmf"/><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image" Target="media/image13.wmf"/><Relationship Id="rId38" Type="http://schemas.openxmlformats.org/officeDocument/2006/relationships/oleObject" Target="embeddings/oleObject16.bin"/><Relationship Id="rId46"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image" Target="media/image11.wmf"/><Relationship Id="rId41" Type="http://schemas.openxmlformats.org/officeDocument/2006/relationships/oleObject" Target="embeddings/oleObject18.bin"/><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oleObject" Target="embeddings/oleObject13.bin"/><Relationship Id="rId37" Type="http://schemas.openxmlformats.org/officeDocument/2006/relationships/image" Target="media/image15.wmf"/><Relationship Id="rId40" Type="http://schemas.openxmlformats.org/officeDocument/2006/relationships/image" Target="media/image16.wmf"/><Relationship Id="rId45" Type="http://schemas.openxmlformats.org/officeDocument/2006/relationships/oleObject" Target="embeddings/oleObject20.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oleObject" Target="embeddings/oleObject15.bin"/><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image" Target="media/image12.wmf"/><Relationship Id="rId44" Type="http://schemas.openxmlformats.org/officeDocument/2006/relationships/image" Target="media/image18.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image" Target="media/image10.wmf"/><Relationship Id="rId30" Type="http://schemas.openxmlformats.org/officeDocument/2006/relationships/oleObject" Target="embeddings/oleObject12.bin"/><Relationship Id="rId35" Type="http://schemas.openxmlformats.org/officeDocument/2006/relationships/image" Target="media/image14.wmf"/><Relationship Id="rId43" Type="http://schemas.openxmlformats.org/officeDocument/2006/relationships/oleObject" Target="embeddings/oleObject19.bin"/><Relationship Id="rId48"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15</Pages>
  <Words>6840</Words>
  <Characters>38988</Characters>
  <Application>Microsoft Office Word</Application>
  <DocSecurity>0</DocSecurity>
  <Lines>324</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Computer</Company>
  <LinksUpToDate>false</LinksUpToDate>
  <CharactersWithSpaces>45737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2</cp:revision>
  <cp:lastPrinted>2015-09-26T10:15:00Z</cp:lastPrinted>
  <dcterms:created xsi:type="dcterms:W3CDTF">2020-02-07T04:29:00Z</dcterms:created>
  <dcterms:modified xsi:type="dcterms:W3CDTF">2020-02-07T04:29:00Z</dcterms:modified>
</cp:coreProperties>
</file>